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0F0" w:rsidRPr="00D00263" w:rsidRDefault="00971BBB" w:rsidP="00437726">
      <w:pPr>
        <w:tabs>
          <w:tab w:val="left" w:pos="7800"/>
        </w:tabs>
        <w:rPr>
          <w:rFonts w:ascii="Trebuchet MS" w:hAnsi="Trebuchet MS"/>
        </w:rPr>
      </w:pPr>
      <w:r w:rsidRPr="00D00263">
        <w:rPr>
          <w:rFonts w:ascii="Trebuchet MS" w:hAnsi="Trebuchet MS"/>
        </w:rPr>
        <w:t xml:space="preserve">Nr. </w:t>
      </w:r>
      <w:r w:rsidR="00A57513" w:rsidRPr="00D00263">
        <w:rPr>
          <w:rFonts w:ascii="Trebuchet MS" w:hAnsi="Trebuchet MS"/>
        </w:rPr>
        <w:t xml:space="preserve"> </w:t>
      </w:r>
      <w:r w:rsidR="00AC04C7" w:rsidRPr="00D00263">
        <w:rPr>
          <w:rFonts w:ascii="Trebuchet MS" w:hAnsi="Trebuchet MS"/>
        </w:rPr>
        <w:t>28265</w:t>
      </w:r>
      <w:r w:rsidR="00AC04C7" w:rsidRPr="00D00263">
        <w:rPr>
          <w:rStyle w:val="l5def1"/>
          <w:rFonts w:ascii="Trebuchet MS" w:hAnsi="Trebuchet MS"/>
          <w:color w:val="auto"/>
          <w:sz w:val="24"/>
          <w:szCs w:val="24"/>
        </w:rPr>
        <w:t xml:space="preserve">/2022 </w:t>
      </w:r>
    </w:p>
    <w:p w:rsidR="006B4DB7" w:rsidRPr="00D00263" w:rsidRDefault="0010470A" w:rsidP="00437726">
      <w:pPr>
        <w:tabs>
          <w:tab w:val="left" w:pos="7800"/>
        </w:tabs>
        <w:rPr>
          <w:rFonts w:ascii="Trebuchet MS" w:hAnsi="Trebuchet MS"/>
        </w:rPr>
      </w:pPr>
      <w:r w:rsidRPr="00D00263">
        <w:rPr>
          <w:rFonts w:ascii="Trebuchet MS" w:hAnsi="Trebuchet MS"/>
        </w:rPr>
        <w:tab/>
      </w:r>
    </w:p>
    <w:p w:rsidR="0063218E" w:rsidRPr="00D00263" w:rsidRDefault="00FA535C" w:rsidP="00437726">
      <w:pPr>
        <w:tabs>
          <w:tab w:val="left" w:pos="7800"/>
        </w:tabs>
        <w:rPr>
          <w:rFonts w:ascii="Trebuchet MS" w:hAnsi="Trebuchet MS"/>
          <w:b/>
        </w:rPr>
      </w:pPr>
      <w:r w:rsidRPr="00D00263">
        <w:rPr>
          <w:rFonts w:ascii="Trebuchet MS" w:hAnsi="Trebuchet MS"/>
        </w:rPr>
        <w:tab/>
      </w:r>
      <w:r w:rsidR="004E6474" w:rsidRPr="00D00263">
        <w:rPr>
          <w:rFonts w:ascii="Trebuchet MS" w:hAnsi="Trebuchet MS"/>
          <w:b/>
        </w:rPr>
        <w:t xml:space="preserve">                                       </w:t>
      </w:r>
    </w:p>
    <w:p w:rsidR="007D15E3" w:rsidRPr="00D00263" w:rsidRDefault="003F3E8A" w:rsidP="007D15E3">
      <w:pPr>
        <w:pStyle w:val="NoSpacing"/>
        <w:jc w:val="center"/>
        <w:rPr>
          <w:rFonts w:ascii="Trebuchet MS" w:hAnsi="Trebuchet MS"/>
          <w:b/>
        </w:rPr>
      </w:pPr>
      <w:r w:rsidRPr="00D00263">
        <w:rPr>
          <w:rFonts w:ascii="Trebuchet MS" w:hAnsi="Trebuchet MS"/>
          <w:b/>
        </w:rPr>
        <w:t>R</w:t>
      </w:r>
      <w:r w:rsidR="00A21FD8" w:rsidRPr="00D00263">
        <w:rPr>
          <w:rFonts w:ascii="Trebuchet MS" w:hAnsi="Trebuchet MS"/>
          <w:b/>
        </w:rPr>
        <w:t>EFERAT DE APROBARE</w:t>
      </w:r>
    </w:p>
    <w:p w:rsidR="007D15E3" w:rsidRPr="00D00263" w:rsidRDefault="007D15E3" w:rsidP="007D15E3">
      <w:pPr>
        <w:tabs>
          <w:tab w:val="center" w:pos="4535"/>
          <w:tab w:val="right" w:pos="9072"/>
        </w:tabs>
        <w:jc w:val="center"/>
        <w:rPr>
          <w:rFonts w:ascii="Trebuchet MS" w:eastAsia="Times New Roman" w:hAnsi="Trebuchet MS"/>
          <w:b/>
        </w:rPr>
      </w:pPr>
      <w:r w:rsidRPr="00D00263">
        <w:rPr>
          <w:rFonts w:ascii="Trebuchet MS" w:eastAsia="Times New Roman" w:hAnsi="Trebuchet MS"/>
          <w:b/>
        </w:rPr>
        <w:t xml:space="preserve">a proiectului de Ordin al președintelui </w:t>
      </w:r>
      <w:r w:rsidR="00DD53D8" w:rsidRPr="00D00263">
        <w:rPr>
          <w:rFonts w:ascii="Trebuchet MS" w:eastAsia="Times New Roman" w:hAnsi="Trebuchet MS"/>
          <w:b/>
        </w:rPr>
        <w:t>Agenți</w:t>
      </w:r>
      <w:r w:rsidRPr="00D00263">
        <w:rPr>
          <w:rFonts w:ascii="Trebuchet MS" w:eastAsia="Times New Roman" w:hAnsi="Trebuchet MS"/>
          <w:b/>
        </w:rPr>
        <w:t>ei</w:t>
      </w:r>
      <w:r w:rsidR="00DD53D8" w:rsidRPr="00D00263">
        <w:rPr>
          <w:rFonts w:ascii="Trebuchet MS" w:eastAsia="Times New Roman" w:hAnsi="Trebuchet MS"/>
          <w:b/>
        </w:rPr>
        <w:t xml:space="preserve"> Național</w:t>
      </w:r>
      <w:r w:rsidRPr="00D00263">
        <w:rPr>
          <w:rFonts w:ascii="Trebuchet MS" w:eastAsia="Times New Roman" w:hAnsi="Trebuchet MS"/>
          <w:b/>
        </w:rPr>
        <w:t>e</w:t>
      </w:r>
      <w:r w:rsidR="00DD53D8" w:rsidRPr="00D00263">
        <w:rPr>
          <w:rFonts w:ascii="Trebuchet MS" w:eastAsia="Times New Roman" w:hAnsi="Trebuchet MS"/>
          <w:b/>
        </w:rPr>
        <w:t xml:space="preserve"> a Funcționarilor Publici </w:t>
      </w:r>
      <w:r w:rsidR="00B30F80" w:rsidRPr="00D00263">
        <w:rPr>
          <w:rFonts w:ascii="Trebuchet MS" w:eastAsia="Times New Roman" w:hAnsi="Trebuchet MS"/>
          <w:b/>
        </w:rPr>
        <w:t>p</w:t>
      </w:r>
      <w:r w:rsidR="009505DA" w:rsidRPr="00D00263">
        <w:rPr>
          <w:rFonts w:ascii="Trebuchet MS" w:eastAsia="Times New Roman" w:hAnsi="Trebuchet MS"/>
          <w:b/>
        </w:rPr>
        <w:t>entru</w:t>
      </w:r>
      <w:r w:rsidR="00AA3187" w:rsidRPr="00D00263">
        <w:rPr>
          <w:rFonts w:ascii="Trebuchet MS" w:eastAsia="Times New Roman" w:hAnsi="Trebuchet MS"/>
          <w:b/>
        </w:rPr>
        <w:t xml:space="preserve"> aprobarea </w:t>
      </w:r>
      <w:r w:rsidR="000D47E3" w:rsidRPr="00D00263">
        <w:rPr>
          <w:rFonts w:ascii="Trebuchet MS" w:eastAsia="Times New Roman" w:hAnsi="Trebuchet MS"/>
          <w:b/>
        </w:rPr>
        <w:t>Instrucțiunilor privind publicarea anunțului de concurs pe site-ul Agenției Naționale a Funcționarilor Publici</w:t>
      </w:r>
    </w:p>
    <w:p w:rsidR="00AD40F0" w:rsidRPr="00D00263" w:rsidRDefault="00AD40F0" w:rsidP="007D15E3">
      <w:pPr>
        <w:tabs>
          <w:tab w:val="center" w:pos="4535"/>
          <w:tab w:val="right" w:pos="9072"/>
        </w:tabs>
        <w:jc w:val="center"/>
        <w:rPr>
          <w:rFonts w:ascii="Trebuchet MS" w:eastAsia="Times New Roman" w:hAnsi="Trebuchet MS"/>
          <w:b/>
        </w:rPr>
      </w:pPr>
    </w:p>
    <w:p w:rsidR="00262614" w:rsidRPr="00D00263" w:rsidRDefault="00817AAF" w:rsidP="00920C6B">
      <w:pPr>
        <w:pStyle w:val="NoSpacing"/>
        <w:ind w:firstLine="567"/>
        <w:jc w:val="both"/>
        <w:rPr>
          <w:rFonts w:ascii="Trebuchet MS" w:eastAsia="Times New Roman" w:hAnsi="Trebuchet MS"/>
        </w:rPr>
      </w:pPr>
      <w:r w:rsidRPr="00D00263">
        <w:rPr>
          <w:rFonts w:ascii="Trebuchet MS" w:hAnsi="Trebuchet MS"/>
        </w:rPr>
        <w:t xml:space="preserve"> </w:t>
      </w:r>
      <w:r w:rsidR="001216EA" w:rsidRPr="00D00263">
        <w:rPr>
          <w:rFonts w:ascii="Trebuchet MS" w:hAnsi="Trebuchet MS"/>
        </w:rPr>
        <w:t xml:space="preserve"> </w:t>
      </w:r>
      <w:r w:rsidR="007C2BAF" w:rsidRPr="00D00263">
        <w:rPr>
          <w:rFonts w:ascii="Trebuchet MS" w:hAnsi="Trebuchet MS"/>
        </w:rPr>
        <w:t xml:space="preserve">Prezentul referat de aprobare este elaborat în conformitate cu prevederile art. 6 alin.(3) și art. 30 alin. (1) lit. c) și alin. (2) din Legea nr. 24/2000 privind normele de tehnică legislativă pentru elaborarea actelor normative, republicată, cu modificările și completările ulterioare, reprezentând instrumentul de prezentare și motivare a proiectului de Ordin al președintelui Agenției Naționale a Funcționarilor Publici </w:t>
      </w:r>
      <w:r w:rsidR="004D613B" w:rsidRPr="00D00263">
        <w:rPr>
          <w:rFonts w:ascii="Trebuchet MS" w:hAnsi="Trebuchet MS"/>
        </w:rPr>
        <w:t>p</w:t>
      </w:r>
      <w:r w:rsidR="009505DA" w:rsidRPr="00D00263">
        <w:rPr>
          <w:rFonts w:ascii="Trebuchet MS" w:hAnsi="Trebuchet MS"/>
        </w:rPr>
        <w:t>entru</w:t>
      </w:r>
      <w:r w:rsidR="00AA3187" w:rsidRPr="00D00263">
        <w:rPr>
          <w:rFonts w:ascii="Trebuchet MS" w:eastAsia="Times New Roman" w:hAnsi="Trebuchet MS"/>
        </w:rPr>
        <w:t xml:space="preserve"> aprobarea </w:t>
      </w:r>
      <w:r w:rsidR="00C727D0" w:rsidRPr="00D00263">
        <w:rPr>
          <w:rFonts w:ascii="Trebuchet MS" w:eastAsia="Times New Roman" w:hAnsi="Trebuchet MS"/>
        </w:rPr>
        <w:t>Instrucțiunilor privind publicarea anunțului de concurs pe site-ul Agenției Naționale a Funcționarilor Publici.</w:t>
      </w:r>
    </w:p>
    <w:p w:rsidR="00755B0E" w:rsidRPr="00D00263" w:rsidRDefault="00755B0E" w:rsidP="00920C6B">
      <w:pPr>
        <w:pStyle w:val="NoSpacing"/>
        <w:ind w:firstLine="567"/>
        <w:jc w:val="both"/>
        <w:rPr>
          <w:rFonts w:ascii="Trebuchet MS" w:eastAsia="Times New Roman" w:hAnsi="Trebuchet MS"/>
        </w:rPr>
      </w:pPr>
    </w:p>
    <w:p w:rsidR="00C62DC4" w:rsidRPr="00D00263" w:rsidRDefault="00C62DC4" w:rsidP="00920C6B">
      <w:pPr>
        <w:pStyle w:val="NoSpacing"/>
        <w:ind w:firstLine="567"/>
        <w:jc w:val="both"/>
        <w:rPr>
          <w:rFonts w:ascii="Trebuchet MS" w:eastAsia="Times New Roman" w:hAnsi="Trebuchet MS"/>
        </w:rPr>
      </w:pPr>
      <w:r w:rsidRPr="00D00263">
        <w:rPr>
          <w:rFonts w:ascii="Trebuchet MS" w:eastAsia="Times New Roman" w:hAnsi="Trebuchet MS"/>
        </w:rPr>
        <w:t xml:space="preserve"> În anul 2019, prin intrarea în vigoare a Ordonanței de urgență a Guvernului nr. 57/2019 privind Codul administrativ, cu modificările și completările ulterioare a fost modificată competența de organizare a concursurilor pentru ocuparea funcțiilor publice vacante și temporar vacante. Astfel, până la intrarea în vigoare a </w:t>
      </w:r>
      <w:r w:rsidR="00DB4BE0" w:rsidRPr="00D00263">
        <w:rPr>
          <w:rFonts w:ascii="Trebuchet MS" w:eastAsia="Times New Roman" w:hAnsi="Trebuchet MS"/>
        </w:rPr>
        <w:t xml:space="preserve">dispozițiilor art. 467 alin. (3)-(9) și ale art. 469 din același act normativ, cu excepția situației reglementate la art. 619, concursurile se organizează de către fiecare autoritate și instituție publică ai căror conducători au competența de numire în funcțiile publice pentru care se organizează concursul, în condițiile prevăzute la art. 618 din același act normativ. </w:t>
      </w:r>
    </w:p>
    <w:p w:rsidR="00755B0E" w:rsidRPr="00D00263" w:rsidRDefault="00755B0E" w:rsidP="00920C6B">
      <w:pPr>
        <w:pStyle w:val="NoSpacing"/>
        <w:ind w:firstLine="567"/>
        <w:jc w:val="both"/>
        <w:rPr>
          <w:rFonts w:ascii="Trebuchet MS" w:eastAsia="Times New Roman" w:hAnsi="Trebuchet MS"/>
        </w:rPr>
      </w:pPr>
    </w:p>
    <w:p w:rsidR="00136E7D" w:rsidRPr="00D00263" w:rsidRDefault="00FC44FF" w:rsidP="00136E7D">
      <w:pPr>
        <w:pStyle w:val="NoSpacing"/>
        <w:ind w:firstLine="567"/>
        <w:jc w:val="both"/>
        <w:rPr>
          <w:rFonts w:ascii="Trebuchet MS" w:hAnsi="Trebuchet MS" w:cs="Arial"/>
        </w:rPr>
      </w:pPr>
      <w:r w:rsidRPr="00D00263">
        <w:rPr>
          <w:rFonts w:ascii="Trebuchet MS" w:eastAsia="Times New Roman" w:hAnsi="Trebuchet MS"/>
        </w:rPr>
        <w:t xml:space="preserve"> </w:t>
      </w:r>
      <w:r w:rsidR="000159F6" w:rsidRPr="00D00263">
        <w:rPr>
          <w:rFonts w:ascii="Trebuchet MS" w:eastAsia="Times New Roman" w:hAnsi="Trebuchet MS"/>
        </w:rPr>
        <w:t>C</w:t>
      </w:r>
      <w:r w:rsidR="00136E7D" w:rsidRPr="00D00263">
        <w:rPr>
          <w:rFonts w:ascii="Trebuchet MS" w:hAnsi="Trebuchet MS"/>
          <w:bCs/>
          <w:lang w:eastAsia="ro-RO"/>
        </w:rPr>
        <w:t>onform dispozițiilor art. 618 alin. (3) din Ordonanța de urgență a Guvernului nr.</w:t>
      </w:r>
      <w:r w:rsidR="00C517B3" w:rsidRPr="00D00263">
        <w:rPr>
          <w:rFonts w:ascii="Trebuchet MS" w:hAnsi="Trebuchet MS"/>
          <w:bCs/>
          <w:lang w:eastAsia="ro-RO"/>
        </w:rPr>
        <w:t xml:space="preserve"> </w:t>
      </w:r>
      <w:r w:rsidR="00136E7D" w:rsidRPr="00D00263">
        <w:rPr>
          <w:rFonts w:ascii="Trebuchet MS" w:hAnsi="Trebuchet MS"/>
          <w:bCs/>
          <w:lang w:eastAsia="ro-RO"/>
        </w:rPr>
        <w:t xml:space="preserve">57/2019, cu modificările și completările ulterioare, </w:t>
      </w:r>
      <w:proofErr w:type="spellStart"/>
      <w:r w:rsidR="00136E7D" w:rsidRPr="00D00263">
        <w:rPr>
          <w:rFonts w:ascii="Trebuchet MS" w:hAnsi="Trebuchet MS"/>
          <w:bCs/>
          <w:lang w:eastAsia="ro-RO"/>
        </w:rPr>
        <w:t>a</w:t>
      </w:r>
      <w:r w:rsidR="00136E7D" w:rsidRPr="00D00263">
        <w:rPr>
          <w:rFonts w:ascii="Trebuchet MS" w:hAnsi="Trebuchet MS" w:cs="Arial"/>
        </w:rPr>
        <w:t>nunţul</w:t>
      </w:r>
      <w:proofErr w:type="spellEnd"/>
      <w:r w:rsidR="00136E7D" w:rsidRPr="00D00263">
        <w:rPr>
          <w:rFonts w:ascii="Trebuchet MS" w:hAnsi="Trebuchet MS" w:cs="Arial"/>
        </w:rPr>
        <w:t xml:space="preserve"> privind concursul se publică pe pagina de internet a </w:t>
      </w:r>
      <w:proofErr w:type="spellStart"/>
      <w:r w:rsidR="00136E7D" w:rsidRPr="00D00263">
        <w:rPr>
          <w:rFonts w:ascii="Trebuchet MS" w:hAnsi="Trebuchet MS" w:cs="Arial"/>
        </w:rPr>
        <w:t>instituţiei</w:t>
      </w:r>
      <w:proofErr w:type="spellEnd"/>
      <w:r w:rsidR="00136E7D" w:rsidRPr="00D00263">
        <w:rPr>
          <w:rFonts w:ascii="Trebuchet MS" w:hAnsi="Trebuchet MS" w:cs="Arial"/>
        </w:rPr>
        <w:t xml:space="preserve"> organizatoare </w:t>
      </w:r>
      <w:proofErr w:type="spellStart"/>
      <w:r w:rsidR="00136E7D" w:rsidRPr="00D00263">
        <w:rPr>
          <w:rFonts w:ascii="Trebuchet MS" w:hAnsi="Trebuchet MS" w:cs="Arial"/>
        </w:rPr>
        <w:t>şi</w:t>
      </w:r>
      <w:proofErr w:type="spellEnd"/>
      <w:r w:rsidR="00136E7D" w:rsidRPr="00D00263">
        <w:rPr>
          <w:rFonts w:ascii="Trebuchet MS" w:hAnsi="Trebuchet MS" w:cs="Arial"/>
        </w:rPr>
        <w:t xml:space="preserve"> pe site-ul </w:t>
      </w:r>
      <w:proofErr w:type="spellStart"/>
      <w:r w:rsidR="00136E7D" w:rsidRPr="00D00263">
        <w:rPr>
          <w:rFonts w:ascii="Trebuchet MS" w:hAnsi="Trebuchet MS" w:cs="Arial"/>
        </w:rPr>
        <w:t>Agenţiei</w:t>
      </w:r>
      <w:proofErr w:type="spellEnd"/>
      <w:r w:rsidR="00136E7D" w:rsidRPr="00D00263">
        <w:rPr>
          <w:rFonts w:ascii="Trebuchet MS" w:hAnsi="Trebuchet MS" w:cs="Arial"/>
        </w:rPr>
        <w:t xml:space="preserve"> </w:t>
      </w:r>
      <w:proofErr w:type="spellStart"/>
      <w:r w:rsidR="00136E7D" w:rsidRPr="00D00263">
        <w:rPr>
          <w:rFonts w:ascii="Trebuchet MS" w:hAnsi="Trebuchet MS" w:cs="Arial"/>
        </w:rPr>
        <w:t>Naţionale</w:t>
      </w:r>
      <w:proofErr w:type="spellEnd"/>
      <w:r w:rsidR="00136E7D" w:rsidRPr="00D00263">
        <w:rPr>
          <w:rFonts w:ascii="Trebuchet MS" w:hAnsi="Trebuchet MS" w:cs="Arial"/>
        </w:rPr>
        <w:t xml:space="preserve"> a </w:t>
      </w:r>
      <w:proofErr w:type="spellStart"/>
      <w:r w:rsidR="00136E7D" w:rsidRPr="00D00263">
        <w:rPr>
          <w:rFonts w:ascii="Trebuchet MS" w:hAnsi="Trebuchet MS" w:cs="Arial"/>
        </w:rPr>
        <w:t>Funcţionarilor</w:t>
      </w:r>
      <w:proofErr w:type="spellEnd"/>
      <w:r w:rsidR="00136E7D" w:rsidRPr="00D00263">
        <w:rPr>
          <w:rFonts w:ascii="Trebuchet MS" w:hAnsi="Trebuchet MS" w:cs="Arial"/>
        </w:rPr>
        <w:t xml:space="preserve"> Publici, cu cel </w:t>
      </w:r>
      <w:proofErr w:type="spellStart"/>
      <w:r w:rsidR="00136E7D" w:rsidRPr="00D00263">
        <w:rPr>
          <w:rFonts w:ascii="Trebuchet MS" w:hAnsi="Trebuchet MS" w:cs="Arial"/>
        </w:rPr>
        <w:t>puţin</w:t>
      </w:r>
      <w:proofErr w:type="spellEnd"/>
      <w:r w:rsidR="00136E7D" w:rsidRPr="00D00263">
        <w:rPr>
          <w:rFonts w:ascii="Trebuchet MS" w:hAnsi="Trebuchet MS" w:cs="Arial"/>
        </w:rPr>
        <w:t xml:space="preserve"> 30 de zile înainte de data </w:t>
      </w:r>
      <w:proofErr w:type="spellStart"/>
      <w:r w:rsidR="00136E7D" w:rsidRPr="00D00263">
        <w:rPr>
          <w:rFonts w:ascii="Trebuchet MS" w:hAnsi="Trebuchet MS" w:cs="Arial"/>
        </w:rPr>
        <w:t>desfăşurării</w:t>
      </w:r>
      <w:proofErr w:type="spellEnd"/>
      <w:r w:rsidR="00136E7D" w:rsidRPr="00D00263">
        <w:rPr>
          <w:rFonts w:ascii="Trebuchet MS" w:hAnsi="Trebuchet MS" w:cs="Arial"/>
        </w:rPr>
        <w:t xml:space="preserve"> concursului, iar prin </w:t>
      </w:r>
      <w:proofErr w:type="spellStart"/>
      <w:r w:rsidR="00136E7D" w:rsidRPr="00D00263">
        <w:rPr>
          <w:rFonts w:ascii="Trebuchet MS" w:hAnsi="Trebuchet MS" w:cs="Arial"/>
        </w:rPr>
        <w:t>excepţie</w:t>
      </w:r>
      <w:proofErr w:type="spellEnd"/>
      <w:r w:rsidR="00136E7D" w:rsidRPr="00D00263">
        <w:rPr>
          <w:rFonts w:ascii="Trebuchet MS" w:hAnsi="Trebuchet MS" w:cs="Arial"/>
        </w:rPr>
        <w:t xml:space="preserve">, termenul de 30 de zile poate fi redus la 15 zile pentru concursul organizat în vederea ocupării </w:t>
      </w:r>
      <w:proofErr w:type="spellStart"/>
      <w:r w:rsidR="00136E7D" w:rsidRPr="00D00263">
        <w:rPr>
          <w:rFonts w:ascii="Trebuchet MS" w:hAnsi="Trebuchet MS" w:cs="Arial"/>
        </w:rPr>
        <w:t>funcţiilor</w:t>
      </w:r>
      <w:proofErr w:type="spellEnd"/>
      <w:r w:rsidR="00136E7D" w:rsidRPr="00D00263">
        <w:rPr>
          <w:rFonts w:ascii="Trebuchet MS" w:hAnsi="Trebuchet MS" w:cs="Arial"/>
        </w:rPr>
        <w:t xml:space="preserve"> publice de </w:t>
      </w:r>
      <w:proofErr w:type="spellStart"/>
      <w:r w:rsidR="00136E7D" w:rsidRPr="00D00263">
        <w:rPr>
          <w:rFonts w:ascii="Trebuchet MS" w:hAnsi="Trebuchet MS" w:cs="Arial"/>
        </w:rPr>
        <w:t>execuţie</w:t>
      </w:r>
      <w:proofErr w:type="spellEnd"/>
      <w:r w:rsidR="00136E7D" w:rsidRPr="00D00263">
        <w:rPr>
          <w:rFonts w:ascii="Trebuchet MS" w:hAnsi="Trebuchet MS" w:cs="Arial"/>
        </w:rPr>
        <w:t xml:space="preserve"> sau de conducere temporar vacante. </w:t>
      </w:r>
    </w:p>
    <w:p w:rsidR="001F066D" w:rsidRPr="00D00263" w:rsidRDefault="00610A83" w:rsidP="00920C6B">
      <w:pPr>
        <w:pStyle w:val="NoSpacing"/>
        <w:ind w:firstLine="567"/>
        <w:jc w:val="both"/>
        <w:rPr>
          <w:rFonts w:ascii="Trebuchet MS" w:hAnsi="Trebuchet MS" w:cs="Arial"/>
        </w:rPr>
      </w:pPr>
      <w:r w:rsidRPr="00D00263">
        <w:rPr>
          <w:rFonts w:ascii="Trebuchet MS" w:eastAsia="Times New Roman" w:hAnsi="Trebuchet MS"/>
        </w:rPr>
        <w:t>P</w:t>
      </w:r>
      <w:r w:rsidR="00F655DC" w:rsidRPr="00D00263">
        <w:rPr>
          <w:rFonts w:ascii="Trebuchet MS" w:eastAsia="Times New Roman" w:hAnsi="Trebuchet MS"/>
        </w:rPr>
        <w:t xml:space="preserve">otrivit prevederilor art. 401 alin. (1) lit. </w:t>
      </w:r>
      <w:r w:rsidR="00007451" w:rsidRPr="00D00263">
        <w:rPr>
          <w:rFonts w:ascii="Trebuchet MS" w:eastAsia="Times New Roman" w:hAnsi="Trebuchet MS"/>
        </w:rPr>
        <w:t>p</w:t>
      </w:r>
      <w:r w:rsidR="00F655DC" w:rsidRPr="00D00263">
        <w:rPr>
          <w:rFonts w:ascii="Trebuchet MS" w:eastAsia="Times New Roman" w:hAnsi="Trebuchet MS"/>
        </w:rPr>
        <w:t xml:space="preserve">) din </w:t>
      </w:r>
      <w:r w:rsidR="00F655DC" w:rsidRPr="00D00263">
        <w:rPr>
          <w:rFonts w:ascii="Trebuchet MS" w:hAnsi="Trebuchet MS"/>
          <w:bCs/>
          <w:lang w:eastAsia="ro-RO"/>
        </w:rPr>
        <w:t xml:space="preserve">Ordonanța de urgență a Guvernului nr.57/2019, cu modificările și completările ulterioare, </w:t>
      </w:r>
      <w:r w:rsidR="001F066D" w:rsidRPr="00D00263">
        <w:rPr>
          <w:rFonts w:ascii="Trebuchet MS" w:hAnsi="Trebuchet MS"/>
          <w:bCs/>
          <w:lang w:eastAsia="ro-RO"/>
        </w:rPr>
        <w:t xml:space="preserve">Agenția Națională a Funcționarilor Publici </w:t>
      </w:r>
      <w:r w:rsidR="00922CEE" w:rsidRPr="00D00263">
        <w:rPr>
          <w:rFonts w:ascii="Trebuchet MS" w:hAnsi="Trebuchet MS" w:cs="Arial"/>
        </w:rPr>
        <w:t xml:space="preserve">elaborează reglementări comune, aplicabile tuturor </w:t>
      </w:r>
      <w:proofErr w:type="spellStart"/>
      <w:r w:rsidR="00922CEE" w:rsidRPr="00D00263">
        <w:rPr>
          <w:rFonts w:ascii="Trebuchet MS" w:hAnsi="Trebuchet MS" w:cs="Arial"/>
        </w:rPr>
        <w:t>autorităţilor</w:t>
      </w:r>
      <w:proofErr w:type="spellEnd"/>
      <w:r w:rsidR="00922CEE" w:rsidRPr="00D00263">
        <w:rPr>
          <w:rFonts w:ascii="Trebuchet MS" w:hAnsi="Trebuchet MS" w:cs="Arial"/>
        </w:rPr>
        <w:t xml:space="preserve"> </w:t>
      </w:r>
      <w:proofErr w:type="spellStart"/>
      <w:r w:rsidR="00922CEE" w:rsidRPr="00D00263">
        <w:rPr>
          <w:rFonts w:ascii="Trebuchet MS" w:hAnsi="Trebuchet MS" w:cs="Arial"/>
        </w:rPr>
        <w:t>şi</w:t>
      </w:r>
      <w:proofErr w:type="spellEnd"/>
      <w:r w:rsidR="00922CEE" w:rsidRPr="00D00263">
        <w:rPr>
          <w:rFonts w:ascii="Trebuchet MS" w:hAnsi="Trebuchet MS" w:cs="Arial"/>
        </w:rPr>
        <w:t xml:space="preserve"> </w:t>
      </w:r>
      <w:proofErr w:type="spellStart"/>
      <w:r w:rsidR="00922CEE" w:rsidRPr="00D00263">
        <w:rPr>
          <w:rFonts w:ascii="Trebuchet MS" w:hAnsi="Trebuchet MS" w:cs="Arial"/>
        </w:rPr>
        <w:t>instituţiilor</w:t>
      </w:r>
      <w:proofErr w:type="spellEnd"/>
      <w:r w:rsidR="00922CEE" w:rsidRPr="00D00263">
        <w:rPr>
          <w:rFonts w:ascii="Trebuchet MS" w:hAnsi="Trebuchet MS" w:cs="Arial"/>
        </w:rPr>
        <w:t xml:space="preserve"> publice, privind </w:t>
      </w:r>
      <w:proofErr w:type="spellStart"/>
      <w:r w:rsidR="00922CEE" w:rsidRPr="00D00263">
        <w:rPr>
          <w:rFonts w:ascii="Trebuchet MS" w:hAnsi="Trebuchet MS" w:cs="Arial"/>
        </w:rPr>
        <w:t>funcţiile</w:t>
      </w:r>
      <w:proofErr w:type="spellEnd"/>
      <w:r w:rsidR="00922CEE" w:rsidRPr="00D00263">
        <w:rPr>
          <w:rFonts w:ascii="Trebuchet MS" w:hAnsi="Trebuchet MS" w:cs="Arial"/>
        </w:rPr>
        <w:t xml:space="preserve"> publice, precum </w:t>
      </w:r>
      <w:proofErr w:type="spellStart"/>
      <w:r w:rsidR="00922CEE" w:rsidRPr="00D00263">
        <w:rPr>
          <w:rFonts w:ascii="Trebuchet MS" w:hAnsi="Trebuchet MS" w:cs="Arial"/>
        </w:rPr>
        <w:t>şi</w:t>
      </w:r>
      <w:proofErr w:type="spellEnd"/>
      <w:r w:rsidR="00922CEE" w:rsidRPr="00D00263">
        <w:rPr>
          <w:rFonts w:ascii="Trebuchet MS" w:hAnsi="Trebuchet MS" w:cs="Arial"/>
        </w:rPr>
        <w:t xml:space="preserve"> </w:t>
      </w:r>
      <w:proofErr w:type="spellStart"/>
      <w:r w:rsidR="00922CEE" w:rsidRPr="00D00263">
        <w:rPr>
          <w:rFonts w:ascii="Trebuchet MS" w:hAnsi="Trebuchet MS" w:cs="Arial"/>
        </w:rPr>
        <w:t>instrucţiuni</w:t>
      </w:r>
      <w:proofErr w:type="spellEnd"/>
      <w:r w:rsidR="00922CEE" w:rsidRPr="00D00263">
        <w:rPr>
          <w:rFonts w:ascii="Trebuchet MS" w:hAnsi="Trebuchet MS" w:cs="Arial"/>
        </w:rPr>
        <w:t xml:space="preserve"> privind aplicarea unitară a </w:t>
      </w:r>
      <w:proofErr w:type="spellStart"/>
      <w:r w:rsidR="00922CEE" w:rsidRPr="00D00263">
        <w:rPr>
          <w:rFonts w:ascii="Trebuchet MS" w:hAnsi="Trebuchet MS" w:cs="Arial"/>
        </w:rPr>
        <w:t>legislaţiei</w:t>
      </w:r>
      <w:proofErr w:type="spellEnd"/>
      <w:r w:rsidR="00922CEE" w:rsidRPr="00D00263">
        <w:rPr>
          <w:rFonts w:ascii="Trebuchet MS" w:hAnsi="Trebuchet MS" w:cs="Arial"/>
        </w:rPr>
        <w:t xml:space="preserve"> în domeniul </w:t>
      </w:r>
      <w:proofErr w:type="spellStart"/>
      <w:r w:rsidR="00922CEE" w:rsidRPr="00D00263">
        <w:rPr>
          <w:rFonts w:ascii="Trebuchet MS" w:hAnsi="Trebuchet MS" w:cs="Arial"/>
        </w:rPr>
        <w:t>funcţiei</w:t>
      </w:r>
      <w:proofErr w:type="spellEnd"/>
      <w:r w:rsidR="00922CEE" w:rsidRPr="00D00263">
        <w:rPr>
          <w:rFonts w:ascii="Trebuchet MS" w:hAnsi="Trebuchet MS" w:cs="Arial"/>
        </w:rPr>
        <w:t xml:space="preserve"> publice </w:t>
      </w:r>
      <w:proofErr w:type="spellStart"/>
      <w:r w:rsidR="00922CEE" w:rsidRPr="00D00263">
        <w:rPr>
          <w:rFonts w:ascii="Trebuchet MS" w:hAnsi="Trebuchet MS" w:cs="Arial"/>
        </w:rPr>
        <w:t>şi</w:t>
      </w:r>
      <w:proofErr w:type="spellEnd"/>
      <w:r w:rsidR="00922CEE" w:rsidRPr="00D00263">
        <w:rPr>
          <w:rFonts w:ascii="Trebuchet MS" w:hAnsi="Trebuchet MS" w:cs="Arial"/>
        </w:rPr>
        <w:t xml:space="preserve"> al </w:t>
      </w:r>
      <w:proofErr w:type="spellStart"/>
      <w:r w:rsidR="00922CEE" w:rsidRPr="00D00263">
        <w:rPr>
          <w:rFonts w:ascii="Trebuchet MS" w:hAnsi="Trebuchet MS" w:cs="Arial"/>
        </w:rPr>
        <w:t>funcţionarilor</w:t>
      </w:r>
      <w:proofErr w:type="spellEnd"/>
      <w:r w:rsidR="00922CEE" w:rsidRPr="00D00263">
        <w:rPr>
          <w:rFonts w:ascii="Trebuchet MS" w:hAnsi="Trebuchet MS" w:cs="Arial"/>
        </w:rPr>
        <w:t xml:space="preserve"> publici</w:t>
      </w:r>
      <w:r w:rsidR="001F066D" w:rsidRPr="00D00263">
        <w:rPr>
          <w:rFonts w:ascii="Trebuchet MS" w:hAnsi="Trebuchet MS" w:cs="Arial"/>
        </w:rPr>
        <w:t>.</w:t>
      </w:r>
    </w:p>
    <w:p w:rsidR="007C2BAF" w:rsidRPr="00D00263" w:rsidRDefault="00A201BA" w:rsidP="00CD3897">
      <w:pPr>
        <w:pStyle w:val="NoSpacing"/>
        <w:jc w:val="both"/>
        <w:rPr>
          <w:rFonts w:ascii="Trebuchet MS" w:hAnsi="Trebuchet MS"/>
          <w:bCs/>
          <w:lang w:eastAsia="ro-RO"/>
        </w:rPr>
      </w:pPr>
      <w:r w:rsidRPr="00D00263">
        <w:rPr>
          <w:rFonts w:ascii="Trebuchet MS" w:hAnsi="Trebuchet MS"/>
        </w:rPr>
        <w:t xml:space="preserve">        </w:t>
      </w:r>
      <w:r w:rsidR="00610A83" w:rsidRPr="00D00263">
        <w:rPr>
          <w:rFonts w:ascii="Trebuchet MS" w:hAnsi="Trebuchet MS"/>
        </w:rPr>
        <w:t>Totodată, î</w:t>
      </w:r>
      <w:r w:rsidR="00817AAF" w:rsidRPr="00D00263">
        <w:rPr>
          <w:rFonts w:ascii="Trebuchet MS" w:hAnsi="Trebuchet MS"/>
        </w:rPr>
        <w:t xml:space="preserve">n conformitate cu </w:t>
      </w:r>
      <w:r w:rsidRPr="00D00263">
        <w:rPr>
          <w:rFonts w:ascii="Trebuchet MS" w:hAnsi="Trebuchet MS"/>
        </w:rPr>
        <w:t>art.</w:t>
      </w:r>
      <w:r w:rsidR="007C28E0" w:rsidRPr="00D00263">
        <w:rPr>
          <w:rFonts w:ascii="Trebuchet MS" w:hAnsi="Trebuchet MS"/>
        </w:rPr>
        <w:t xml:space="preserve"> </w:t>
      </w:r>
      <w:r w:rsidR="003F084F" w:rsidRPr="00D00263">
        <w:rPr>
          <w:rFonts w:ascii="Trebuchet MS" w:hAnsi="Trebuchet MS"/>
        </w:rPr>
        <w:t>39</w:t>
      </w:r>
      <w:r w:rsidRPr="00D00263">
        <w:rPr>
          <w:rFonts w:ascii="Trebuchet MS" w:hAnsi="Trebuchet MS"/>
        </w:rPr>
        <w:t xml:space="preserve"> </w:t>
      </w:r>
      <w:r w:rsidR="00B94688" w:rsidRPr="00D00263">
        <w:rPr>
          <w:rFonts w:ascii="Trebuchet MS" w:hAnsi="Trebuchet MS"/>
        </w:rPr>
        <w:t>alin. (</w:t>
      </w:r>
      <w:r w:rsidR="003F084F" w:rsidRPr="00D00263">
        <w:rPr>
          <w:rFonts w:ascii="Trebuchet MS" w:hAnsi="Trebuchet MS"/>
        </w:rPr>
        <w:t>1</w:t>
      </w:r>
      <w:r w:rsidR="00B94688" w:rsidRPr="00D00263">
        <w:rPr>
          <w:rFonts w:ascii="Trebuchet MS" w:hAnsi="Trebuchet MS"/>
        </w:rPr>
        <w:t>)</w:t>
      </w:r>
      <w:r w:rsidR="003F084F" w:rsidRPr="00D00263">
        <w:rPr>
          <w:rFonts w:ascii="Trebuchet MS" w:hAnsi="Trebuchet MS"/>
        </w:rPr>
        <w:t xml:space="preserve"> </w:t>
      </w:r>
      <w:r w:rsidR="00374D61" w:rsidRPr="00D00263">
        <w:rPr>
          <w:rFonts w:ascii="Trebuchet MS" w:hAnsi="Trebuchet MS"/>
        </w:rPr>
        <w:t>teza a II-a</w:t>
      </w:r>
      <w:r w:rsidRPr="00D00263">
        <w:rPr>
          <w:rFonts w:ascii="Trebuchet MS" w:hAnsi="Trebuchet MS"/>
        </w:rPr>
        <w:t xml:space="preserve"> </w:t>
      </w:r>
      <w:r w:rsidRPr="00D00263">
        <w:rPr>
          <w:rFonts w:ascii="Trebuchet MS" w:hAnsi="Trebuchet MS"/>
          <w:bCs/>
          <w:lang w:eastAsia="ro-RO"/>
        </w:rPr>
        <w:t xml:space="preserve">din </w:t>
      </w:r>
      <w:r w:rsidR="00374D61" w:rsidRPr="00D00263">
        <w:rPr>
          <w:rFonts w:ascii="Trebuchet MS" w:hAnsi="Trebuchet MS"/>
          <w:bCs/>
          <w:lang w:eastAsia="ro-RO"/>
        </w:rPr>
        <w:t>Hotărârea</w:t>
      </w:r>
      <w:r w:rsidRPr="00D00263">
        <w:rPr>
          <w:rFonts w:ascii="Trebuchet MS" w:hAnsi="Trebuchet MS"/>
          <w:bCs/>
          <w:lang w:eastAsia="ro-RO"/>
        </w:rPr>
        <w:t xml:space="preserve"> Guvernului nr.</w:t>
      </w:r>
      <w:r w:rsidR="00F655DC" w:rsidRPr="00D00263">
        <w:rPr>
          <w:rFonts w:ascii="Trebuchet MS" w:hAnsi="Trebuchet MS"/>
          <w:bCs/>
          <w:lang w:eastAsia="ro-RO"/>
        </w:rPr>
        <w:t xml:space="preserve"> </w:t>
      </w:r>
      <w:r w:rsidR="00374D61" w:rsidRPr="00D00263">
        <w:rPr>
          <w:rFonts w:ascii="Trebuchet MS" w:hAnsi="Trebuchet MS"/>
          <w:bCs/>
          <w:lang w:eastAsia="ro-RO"/>
        </w:rPr>
        <w:t>611</w:t>
      </w:r>
      <w:r w:rsidRPr="00D00263">
        <w:rPr>
          <w:rFonts w:ascii="Trebuchet MS" w:hAnsi="Trebuchet MS"/>
          <w:bCs/>
          <w:lang w:eastAsia="ro-RO"/>
        </w:rPr>
        <w:t>/20</w:t>
      </w:r>
      <w:r w:rsidR="00374D61" w:rsidRPr="00D00263">
        <w:rPr>
          <w:rFonts w:ascii="Trebuchet MS" w:hAnsi="Trebuchet MS"/>
          <w:bCs/>
          <w:lang w:eastAsia="ro-RO"/>
        </w:rPr>
        <w:t>08 pentru aprobarea normelor privind organizarea și dezvoltarea carierei funcționarilor publici</w:t>
      </w:r>
      <w:r w:rsidRPr="00D00263">
        <w:rPr>
          <w:rFonts w:ascii="Trebuchet MS" w:hAnsi="Trebuchet MS"/>
          <w:bCs/>
          <w:lang w:eastAsia="ro-RO"/>
        </w:rPr>
        <w:t>, cu modificările și completările</w:t>
      </w:r>
      <w:r w:rsidR="00014043" w:rsidRPr="00D00263">
        <w:rPr>
          <w:rFonts w:ascii="Trebuchet MS" w:hAnsi="Trebuchet MS"/>
          <w:bCs/>
          <w:lang w:eastAsia="ro-RO"/>
        </w:rPr>
        <w:t xml:space="preserve"> ulterioare</w:t>
      </w:r>
      <w:r w:rsidRPr="00D00263">
        <w:rPr>
          <w:rFonts w:ascii="Trebuchet MS" w:hAnsi="Trebuchet MS"/>
          <w:bCs/>
          <w:lang w:eastAsia="ro-RO"/>
        </w:rPr>
        <w:t>:</w:t>
      </w:r>
      <w:r w:rsidR="007C28E0" w:rsidRPr="00D00263">
        <w:rPr>
          <w:rFonts w:ascii="Trebuchet MS" w:hAnsi="Trebuchet MS"/>
          <w:bCs/>
          <w:lang w:eastAsia="ro-RO"/>
        </w:rPr>
        <w:t xml:space="preserve"> </w:t>
      </w:r>
      <w:r w:rsidR="00DD53D8" w:rsidRPr="00D00263">
        <w:rPr>
          <w:rFonts w:ascii="Trebuchet MS" w:hAnsi="Trebuchet MS"/>
          <w:bCs/>
          <w:lang w:eastAsia="ro-RO"/>
        </w:rPr>
        <w:t>„</w:t>
      </w:r>
      <w:r w:rsidR="00556AE0" w:rsidRPr="00D00263">
        <w:rPr>
          <w:rFonts w:ascii="Trebuchet MS" w:hAnsi="Trebuchet MS" w:cs="Arial"/>
        </w:rPr>
        <w:t xml:space="preserve">Publicarea </w:t>
      </w:r>
      <w:proofErr w:type="spellStart"/>
      <w:r w:rsidR="00556AE0" w:rsidRPr="00D00263">
        <w:rPr>
          <w:rFonts w:ascii="Trebuchet MS" w:hAnsi="Trebuchet MS" w:cs="Arial"/>
        </w:rPr>
        <w:t>anunţului</w:t>
      </w:r>
      <w:proofErr w:type="spellEnd"/>
      <w:r w:rsidR="00556AE0" w:rsidRPr="00D00263">
        <w:rPr>
          <w:rFonts w:ascii="Trebuchet MS" w:hAnsi="Trebuchet MS" w:cs="Arial"/>
        </w:rPr>
        <w:t xml:space="preserve"> pe site-ul </w:t>
      </w:r>
      <w:proofErr w:type="spellStart"/>
      <w:r w:rsidR="00556AE0" w:rsidRPr="00D00263">
        <w:rPr>
          <w:rFonts w:ascii="Trebuchet MS" w:hAnsi="Trebuchet MS" w:cs="Arial"/>
        </w:rPr>
        <w:t>Agenţiei</w:t>
      </w:r>
      <w:proofErr w:type="spellEnd"/>
      <w:r w:rsidR="00556AE0" w:rsidRPr="00D00263">
        <w:rPr>
          <w:rFonts w:ascii="Trebuchet MS" w:hAnsi="Trebuchet MS" w:cs="Arial"/>
        </w:rPr>
        <w:t xml:space="preserve"> se realizează potrivit </w:t>
      </w:r>
      <w:proofErr w:type="spellStart"/>
      <w:r w:rsidR="00556AE0" w:rsidRPr="00D00263">
        <w:rPr>
          <w:rFonts w:ascii="Trebuchet MS" w:hAnsi="Trebuchet MS" w:cs="Arial"/>
        </w:rPr>
        <w:t>instrucţiunilor</w:t>
      </w:r>
      <w:proofErr w:type="spellEnd"/>
      <w:r w:rsidR="00556AE0" w:rsidRPr="00D00263">
        <w:rPr>
          <w:rFonts w:ascii="Trebuchet MS" w:hAnsi="Trebuchet MS" w:cs="Arial"/>
        </w:rPr>
        <w:t xml:space="preserve"> elaborate de </w:t>
      </w:r>
      <w:proofErr w:type="spellStart"/>
      <w:r w:rsidR="00556AE0" w:rsidRPr="00D00263">
        <w:rPr>
          <w:rFonts w:ascii="Trebuchet MS" w:hAnsi="Trebuchet MS" w:cs="Arial"/>
        </w:rPr>
        <w:t>Agenţie</w:t>
      </w:r>
      <w:proofErr w:type="spellEnd"/>
      <w:r w:rsidR="00556AE0" w:rsidRPr="00D00263">
        <w:rPr>
          <w:rFonts w:ascii="Trebuchet MS" w:hAnsi="Trebuchet MS" w:cs="Arial"/>
        </w:rPr>
        <w:t xml:space="preserve"> </w:t>
      </w:r>
      <w:proofErr w:type="spellStart"/>
      <w:r w:rsidR="00556AE0" w:rsidRPr="00D00263">
        <w:rPr>
          <w:rFonts w:ascii="Trebuchet MS" w:hAnsi="Trebuchet MS" w:cs="Arial"/>
        </w:rPr>
        <w:t>şi</w:t>
      </w:r>
      <w:proofErr w:type="spellEnd"/>
      <w:r w:rsidR="00556AE0" w:rsidRPr="00D00263">
        <w:rPr>
          <w:rFonts w:ascii="Trebuchet MS" w:hAnsi="Trebuchet MS" w:cs="Arial"/>
        </w:rPr>
        <w:t xml:space="preserve"> aprobate prin ordin al </w:t>
      </w:r>
      <w:proofErr w:type="spellStart"/>
      <w:r w:rsidR="00556AE0" w:rsidRPr="00D00263">
        <w:rPr>
          <w:rFonts w:ascii="Trebuchet MS" w:hAnsi="Trebuchet MS" w:cs="Arial"/>
        </w:rPr>
        <w:t>preşedintelui</w:t>
      </w:r>
      <w:proofErr w:type="spellEnd"/>
      <w:r w:rsidR="00556AE0" w:rsidRPr="00D00263">
        <w:rPr>
          <w:rFonts w:ascii="Trebuchet MS" w:hAnsi="Trebuchet MS" w:cs="Arial"/>
        </w:rPr>
        <w:t xml:space="preserve"> </w:t>
      </w:r>
      <w:proofErr w:type="spellStart"/>
      <w:r w:rsidR="00556AE0" w:rsidRPr="00D00263">
        <w:rPr>
          <w:rFonts w:ascii="Trebuchet MS" w:hAnsi="Trebuchet MS" w:cs="Arial"/>
        </w:rPr>
        <w:t>Agenţiei</w:t>
      </w:r>
      <w:proofErr w:type="spellEnd"/>
      <w:r w:rsidR="00556AE0" w:rsidRPr="00D00263">
        <w:rPr>
          <w:rFonts w:ascii="Trebuchet MS" w:hAnsi="Trebuchet MS" w:cs="Arial"/>
        </w:rPr>
        <w:t xml:space="preserve"> </w:t>
      </w:r>
      <w:proofErr w:type="spellStart"/>
      <w:r w:rsidR="00556AE0" w:rsidRPr="00D00263">
        <w:rPr>
          <w:rFonts w:ascii="Trebuchet MS" w:hAnsi="Trebuchet MS" w:cs="Arial"/>
        </w:rPr>
        <w:t>Naţionale</w:t>
      </w:r>
      <w:proofErr w:type="spellEnd"/>
      <w:r w:rsidR="00556AE0" w:rsidRPr="00D00263">
        <w:rPr>
          <w:rFonts w:ascii="Trebuchet MS" w:hAnsi="Trebuchet MS" w:cs="Arial"/>
        </w:rPr>
        <w:t xml:space="preserve"> a </w:t>
      </w:r>
      <w:proofErr w:type="spellStart"/>
      <w:r w:rsidR="00556AE0" w:rsidRPr="00D00263">
        <w:rPr>
          <w:rFonts w:ascii="Trebuchet MS" w:hAnsi="Trebuchet MS" w:cs="Arial"/>
        </w:rPr>
        <w:t>Funcţionarilor</w:t>
      </w:r>
      <w:proofErr w:type="spellEnd"/>
      <w:r w:rsidR="00556AE0" w:rsidRPr="00D00263">
        <w:rPr>
          <w:rFonts w:ascii="Trebuchet MS" w:hAnsi="Trebuchet MS" w:cs="Arial"/>
        </w:rPr>
        <w:t xml:space="preserve"> Publici care se publică în Monitorul Oficial al României, Partea I.</w:t>
      </w:r>
      <w:r w:rsidRPr="00D00263">
        <w:rPr>
          <w:rFonts w:ascii="Trebuchet MS" w:hAnsi="Trebuchet MS"/>
          <w:bCs/>
          <w:lang w:eastAsia="ro-RO"/>
        </w:rPr>
        <w:t>”</w:t>
      </w:r>
    </w:p>
    <w:p w:rsidR="00755B0E" w:rsidRPr="00D00263" w:rsidRDefault="00755B0E" w:rsidP="00CD3897">
      <w:pPr>
        <w:pStyle w:val="NoSpacing"/>
        <w:jc w:val="both"/>
        <w:rPr>
          <w:rFonts w:ascii="Trebuchet MS" w:hAnsi="Trebuchet MS"/>
          <w:bCs/>
          <w:lang w:eastAsia="ro-RO"/>
        </w:rPr>
      </w:pPr>
    </w:p>
    <w:p w:rsidR="00664FAD" w:rsidRPr="00D00263" w:rsidRDefault="006E4691" w:rsidP="00437726">
      <w:pPr>
        <w:jc w:val="both"/>
        <w:rPr>
          <w:rFonts w:ascii="Trebuchet MS" w:eastAsia="Times New Roman" w:hAnsi="Trebuchet MS"/>
        </w:rPr>
      </w:pPr>
      <w:r w:rsidRPr="00D00263">
        <w:rPr>
          <w:rFonts w:ascii="Trebuchet MS" w:hAnsi="Trebuchet MS" w:cs="Arial"/>
        </w:rPr>
        <w:t xml:space="preserve">      </w:t>
      </w:r>
      <w:r w:rsidR="00CD3897" w:rsidRPr="00D00263">
        <w:rPr>
          <w:rFonts w:ascii="Trebuchet MS" w:hAnsi="Trebuchet MS"/>
          <w:bCs/>
          <w:lang w:eastAsia="ro-RO"/>
        </w:rPr>
        <w:t xml:space="preserve">  </w:t>
      </w:r>
      <w:r w:rsidR="004B2D25" w:rsidRPr="00D00263">
        <w:rPr>
          <w:rFonts w:ascii="Trebuchet MS" w:hAnsi="Trebuchet MS"/>
        </w:rPr>
        <w:t xml:space="preserve">În acest context, </w:t>
      </w:r>
      <w:r w:rsidR="00323F74" w:rsidRPr="00D00263">
        <w:rPr>
          <w:rFonts w:ascii="Trebuchet MS" w:hAnsi="Trebuchet MS"/>
        </w:rPr>
        <w:t>pentru punerea în aplicare a prevederilor legale menționate mai sus</w:t>
      </w:r>
      <w:r w:rsidR="00C517B3" w:rsidRPr="00D00263">
        <w:rPr>
          <w:rFonts w:ascii="Trebuchet MS" w:hAnsi="Trebuchet MS"/>
          <w:bCs/>
          <w:lang w:eastAsia="ro-RO"/>
        </w:rPr>
        <w:t xml:space="preserve">, </w:t>
      </w:r>
      <w:r w:rsidR="004B2D25" w:rsidRPr="00D00263">
        <w:rPr>
          <w:rFonts w:ascii="Trebuchet MS" w:hAnsi="Trebuchet MS"/>
          <w:bCs/>
          <w:lang w:eastAsia="ro-RO"/>
        </w:rPr>
        <w:t xml:space="preserve">este necesară emiterea de către președintele Agenției Naționale a Funcționarilor Publici a prezentului ordin </w:t>
      </w:r>
      <w:r w:rsidR="00515640" w:rsidRPr="00D00263">
        <w:rPr>
          <w:rFonts w:ascii="Trebuchet MS" w:hAnsi="Trebuchet MS"/>
          <w:bCs/>
          <w:lang w:eastAsia="ro-RO"/>
        </w:rPr>
        <w:t>p</w:t>
      </w:r>
      <w:r w:rsidR="009505DA" w:rsidRPr="00D00263">
        <w:rPr>
          <w:rFonts w:ascii="Trebuchet MS" w:hAnsi="Trebuchet MS"/>
          <w:bCs/>
          <w:lang w:eastAsia="ro-RO"/>
        </w:rPr>
        <w:t>entru</w:t>
      </w:r>
      <w:r w:rsidR="007A6134" w:rsidRPr="00D00263">
        <w:rPr>
          <w:rFonts w:ascii="Trebuchet MS" w:eastAsia="Times New Roman" w:hAnsi="Trebuchet MS"/>
        </w:rPr>
        <w:t xml:space="preserve"> aprobarea </w:t>
      </w:r>
      <w:r w:rsidR="00543352" w:rsidRPr="00D00263">
        <w:rPr>
          <w:rFonts w:ascii="Trebuchet MS" w:eastAsia="Times New Roman" w:hAnsi="Trebuchet MS"/>
        </w:rPr>
        <w:t>Instrucțiunilor privind publicarea anunțului de concurs pe site-ul Agenției Naționale a Funcționarilor Publici</w:t>
      </w:r>
      <w:r w:rsidR="00323F74" w:rsidRPr="00D00263">
        <w:rPr>
          <w:rFonts w:ascii="Trebuchet MS" w:eastAsia="Times New Roman" w:hAnsi="Trebuchet MS"/>
        </w:rPr>
        <w:t xml:space="preserve">, prin </w:t>
      </w:r>
      <w:r w:rsidR="000159F6" w:rsidRPr="00D00263">
        <w:rPr>
          <w:rFonts w:ascii="Trebuchet MS" w:eastAsia="Times New Roman" w:hAnsi="Trebuchet MS"/>
        </w:rPr>
        <w:t xml:space="preserve">care se reglementează </w:t>
      </w:r>
      <w:r w:rsidR="00323F74" w:rsidRPr="00D00263">
        <w:rPr>
          <w:rFonts w:ascii="Trebuchet MS" w:eastAsia="Times New Roman" w:hAnsi="Trebuchet MS"/>
        </w:rPr>
        <w:t xml:space="preserve"> </w:t>
      </w:r>
      <w:r w:rsidR="00323F74" w:rsidRPr="00D00263">
        <w:rPr>
          <w:rFonts w:ascii="Trebuchet MS" w:eastAsia="Times New Roman" w:hAnsi="Trebuchet MS"/>
        </w:rPr>
        <w:lastRenderedPageBreak/>
        <w:t>instrucțiunil</w:t>
      </w:r>
      <w:r w:rsidR="000159F6" w:rsidRPr="00D00263">
        <w:rPr>
          <w:rFonts w:ascii="Trebuchet MS" w:eastAsia="Times New Roman" w:hAnsi="Trebuchet MS"/>
        </w:rPr>
        <w:t>e</w:t>
      </w:r>
      <w:r w:rsidR="00323F74" w:rsidRPr="00D00263">
        <w:rPr>
          <w:rFonts w:ascii="Trebuchet MS" w:eastAsia="Times New Roman" w:hAnsi="Trebuchet MS"/>
        </w:rPr>
        <w:t xml:space="preserve"> privind publicarea anunțului de concurs pe site-ul Agenției Naționale a Funcționarilor Publici în scopul unei reglementări unitare aplicabile autorităților și instituțiilor publice organizatoare a concursurilor pentru ocuparea funcțiilor publice vacante și a funcțiilor publice de execuție temporar vacante</w:t>
      </w:r>
      <w:r w:rsidR="00543352" w:rsidRPr="00D00263">
        <w:rPr>
          <w:rFonts w:ascii="Trebuchet MS" w:eastAsia="Times New Roman" w:hAnsi="Trebuchet MS"/>
        </w:rPr>
        <w:t>.</w:t>
      </w:r>
    </w:p>
    <w:p w:rsidR="00A96798" w:rsidRPr="00D00263" w:rsidRDefault="002A5852" w:rsidP="00A96798">
      <w:pPr>
        <w:pStyle w:val="NoSpacing"/>
        <w:jc w:val="both"/>
        <w:rPr>
          <w:rFonts w:ascii="Trebuchet MS" w:hAnsi="Trebuchet MS"/>
        </w:rPr>
      </w:pPr>
      <w:r w:rsidRPr="00D00263">
        <w:rPr>
          <w:rFonts w:ascii="Trebuchet MS" w:eastAsia="Times New Roman" w:hAnsi="Trebuchet MS"/>
        </w:rPr>
        <w:t xml:space="preserve">    </w:t>
      </w:r>
      <w:r w:rsidRPr="00D00263">
        <w:rPr>
          <w:rFonts w:ascii="Trebuchet MS" w:hAnsi="Trebuchet MS"/>
        </w:rPr>
        <w:t xml:space="preserve"> Totodată, precizăm că informațiile necesare publicării anunțului de concurs pe site-ul Agenției se completează </w:t>
      </w:r>
      <w:r w:rsidR="00437922" w:rsidRPr="00D00263">
        <w:rPr>
          <w:rFonts w:ascii="Trebuchet MS" w:hAnsi="Trebuchet MS"/>
        </w:rPr>
        <w:t xml:space="preserve">și se transmit de către autoritățile și instituțiile publice organizatoare ale concursurilor pentru ocuparea </w:t>
      </w:r>
      <w:proofErr w:type="spellStart"/>
      <w:r w:rsidR="00437922" w:rsidRPr="00D00263">
        <w:rPr>
          <w:rFonts w:ascii="Trebuchet MS" w:hAnsi="Trebuchet MS"/>
        </w:rPr>
        <w:t>funcţiilor</w:t>
      </w:r>
      <w:proofErr w:type="spellEnd"/>
      <w:r w:rsidR="00437922" w:rsidRPr="00D00263">
        <w:rPr>
          <w:rFonts w:ascii="Trebuchet MS" w:hAnsi="Trebuchet MS"/>
        </w:rPr>
        <w:t xml:space="preserve"> publice vacante </w:t>
      </w:r>
      <w:proofErr w:type="spellStart"/>
      <w:r w:rsidR="00437922" w:rsidRPr="00D00263">
        <w:rPr>
          <w:rFonts w:ascii="Trebuchet MS" w:hAnsi="Trebuchet MS"/>
        </w:rPr>
        <w:t>şi</w:t>
      </w:r>
      <w:proofErr w:type="spellEnd"/>
      <w:r w:rsidR="00437922" w:rsidRPr="00D00263">
        <w:rPr>
          <w:rFonts w:ascii="Trebuchet MS" w:hAnsi="Trebuchet MS"/>
        </w:rPr>
        <w:t xml:space="preserve"> a </w:t>
      </w:r>
      <w:proofErr w:type="spellStart"/>
      <w:r w:rsidR="00437922" w:rsidRPr="00D00263">
        <w:rPr>
          <w:rFonts w:ascii="Trebuchet MS" w:hAnsi="Trebuchet MS"/>
        </w:rPr>
        <w:t>funcţiilor</w:t>
      </w:r>
      <w:proofErr w:type="spellEnd"/>
      <w:r w:rsidR="00437922" w:rsidRPr="00D00263">
        <w:rPr>
          <w:rFonts w:ascii="Trebuchet MS" w:hAnsi="Trebuchet MS"/>
        </w:rPr>
        <w:t xml:space="preserve"> publice de execuție temporar vacante în format online, utilizând aplicația din domeniul informatic alocat fiecărei autorități sau instituții publice în portalul de management al funcțiilor publice și funcționarilor publici.  </w:t>
      </w:r>
    </w:p>
    <w:p w:rsidR="002A5852" w:rsidRPr="00D00263" w:rsidRDefault="002A5852" w:rsidP="00437922">
      <w:pPr>
        <w:pStyle w:val="NoSpacing"/>
        <w:jc w:val="both"/>
        <w:rPr>
          <w:rFonts w:ascii="Trebuchet MS" w:eastAsia="Times New Roman" w:hAnsi="Trebuchet MS"/>
        </w:rPr>
      </w:pPr>
      <w:r w:rsidRPr="00D00263">
        <w:rPr>
          <w:rFonts w:ascii="Trebuchet MS" w:hAnsi="Trebuchet MS"/>
        </w:rPr>
        <w:t xml:space="preserve">       </w:t>
      </w:r>
    </w:p>
    <w:p w:rsidR="004E41E1" w:rsidRPr="00D00263" w:rsidRDefault="00D76D26" w:rsidP="00E125E9">
      <w:pPr>
        <w:tabs>
          <w:tab w:val="left" w:pos="567"/>
        </w:tabs>
        <w:ind w:right="-2" w:firstLine="284"/>
        <w:jc w:val="both"/>
        <w:rPr>
          <w:rFonts w:ascii="Trebuchet MS" w:hAnsi="Trebuchet MS"/>
          <w:lang w:val="en-US"/>
        </w:rPr>
      </w:pPr>
      <w:r w:rsidRPr="00D00263">
        <w:rPr>
          <w:rFonts w:ascii="Trebuchet MS" w:hAnsi="Trebuchet MS"/>
        </w:rPr>
        <w:t xml:space="preserve"> </w:t>
      </w:r>
      <w:r w:rsidR="00233AAE" w:rsidRPr="00D00263">
        <w:rPr>
          <w:rFonts w:ascii="Trebuchet MS" w:hAnsi="Trebuchet MS"/>
        </w:rPr>
        <w:t xml:space="preserve"> </w:t>
      </w:r>
      <w:r w:rsidR="000159F6" w:rsidRPr="00D00263">
        <w:rPr>
          <w:rFonts w:ascii="Trebuchet MS" w:hAnsi="Trebuchet MS"/>
        </w:rPr>
        <w:t xml:space="preserve">Sunt </w:t>
      </w:r>
      <w:r w:rsidRPr="00D00263">
        <w:rPr>
          <w:rFonts w:ascii="Trebuchet MS" w:hAnsi="Trebuchet MS"/>
        </w:rPr>
        <w:t xml:space="preserve">reglementate </w:t>
      </w:r>
      <w:r w:rsidR="000159F6" w:rsidRPr="00D00263">
        <w:rPr>
          <w:rFonts w:ascii="Trebuchet MS" w:hAnsi="Trebuchet MS"/>
        </w:rPr>
        <w:t>norme</w:t>
      </w:r>
      <w:r w:rsidRPr="00D00263">
        <w:rPr>
          <w:rFonts w:ascii="Trebuchet MS" w:hAnsi="Trebuchet MS"/>
        </w:rPr>
        <w:t xml:space="preserve"> cu privire la</w:t>
      </w:r>
      <w:r w:rsidR="004E41E1" w:rsidRPr="00D00263">
        <w:rPr>
          <w:rFonts w:ascii="Trebuchet MS" w:hAnsi="Trebuchet MS"/>
          <w:lang w:val="en-US"/>
        </w:rPr>
        <w:t>:</w:t>
      </w:r>
    </w:p>
    <w:p w:rsidR="00A537BA" w:rsidRPr="00D00263" w:rsidRDefault="00A537BA" w:rsidP="00A537BA">
      <w:pPr>
        <w:pStyle w:val="ListParagraph"/>
        <w:numPr>
          <w:ilvl w:val="0"/>
          <w:numId w:val="49"/>
        </w:numPr>
        <w:tabs>
          <w:tab w:val="left" w:pos="567"/>
        </w:tabs>
        <w:ind w:left="0" w:right="-2" w:firstLine="426"/>
        <w:jc w:val="both"/>
        <w:rPr>
          <w:rFonts w:ascii="Trebuchet MS" w:hAnsi="Trebuchet MS"/>
          <w:lang w:val="en-US"/>
        </w:rPr>
      </w:pPr>
      <w:proofErr w:type="spellStart"/>
      <w:proofErr w:type="gramStart"/>
      <w:r w:rsidRPr="00D00263">
        <w:rPr>
          <w:rFonts w:ascii="Trebuchet MS" w:hAnsi="Trebuchet MS"/>
          <w:lang w:val="en-US"/>
        </w:rPr>
        <w:t>termenele</w:t>
      </w:r>
      <w:proofErr w:type="spellEnd"/>
      <w:r w:rsidRPr="00D00263">
        <w:rPr>
          <w:rFonts w:ascii="Trebuchet MS" w:hAnsi="Trebuchet MS"/>
          <w:lang w:val="en-US"/>
        </w:rPr>
        <w:t xml:space="preserve"> </w:t>
      </w:r>
      <w:proofErr w:type="spellStart"/>
      <w:r w:rsidRPr="00D00263">
        <w:rPr>
          <w:rFonts w:ascii="Trebuchet MS" w:hAnsi="Trebuchet MS"/>
          <w:lang w:val="en-US"/>
        </w:rPr>
        <w:t>pentru</w:t>
      </w:r>
      <w:proofErr w:type="spellEnd"/>
      <w:r w:rsidRPr="00D00263">
        <w:rPr>
          <w:rFonts w:ascii="Trebuchet MS" w:hAnsi="Trebuchet MS"/>
          <w:lang w:val="en-US"/>
        </w:rPr>
        <w:t xml:space="preserve"> </w:t>
      </w:r>
      <w:proofErr w:type="spellStart"/>
      <w:r w:rsidRPr="00D00263">
        <w:rPr>
          <w:rFonts w:ascii="Trebuchet MS" w:hAnsi="Trebuchet MS"/>
          <w:lang w:val="en-US"/>
        </w:rPr>
        <w:t>înștiințarea</w:t>
      </w:r>
      <w:proofErr w:type="spellEnd"/>
      <w:r w:rsidRPr="00D00263">
        <w:rPr>
          <w:rFonts w:ascii="Trebuchet MS" w:hAnsi="Trebuchet MS"/>
          <w:lang w:val="en-US"/>
        </w:rPr>
        <w:t xml:space="preserve"> </w:t>
      </w:r>
      <w:proofErr w:type="spellStart"/>
      <w:r w:rsidRPr="00D00263">
        <w:rPr>
          <w:rFonts w:ascii="Trebuchet MS" w:hAnsi="Trebuchet MS"/>
          <w:lang w:val="en-US"/>
        </w:rPr>
        <w:t>Agenției</w:t>
      </w:r>
      <w:proofErr w:type="spellEnd"/>
      <w:r w:rsidRPr="00D00263">
        <w:rPr>
          <w:rFonts w:ascii="Trebuchet MS" w:hAnsi="Trebuchet MS"/>
          <w:lang w:val="en-US"/>
        </w:rPr>
        <w:t xml:space="preserve"> </w:t>
      </w:r>
      <w:proofErr w:type="spellStart"/>
      <w:r w:rsidRPr="00D00263">
        <w:rPr>
          <w:rFonts w:ascii="Trebuchet MS" w:hAnsi="Trebuchet MS"/>
          <w:lang w:val="en-US"/>
        </w:rPr>
        <w:t>Naționale</w:t>
      </w:r>
      <w:proofErr w:type="spellEnd"/>
      <w:r w:rsidRPr="00D00263">
        <w:rPr>
          <w:rFonts w:ascii="Trebuchet MS" w:hAnsi="Trebuchet MS"/>
          <w:lang w:val="en-US"/>
        </w:rPr>
        <w:t xml:space="preserve"> a </w:t>
      </w:r>
      <w:proofErr w:type="spellStart"/>
      <w:r w:rsidRPr="00D00263">
        <w:rPr>
          <w:rFonts w:ascii="Trebuchet MS" w:hAnsi="Trebuchet MS"/>
          <w:lang w:val="en-US"/>
        </w:rPr>
        <w:t>Funcționarilor</w:t>
      </w:r>
      <w:proofErr w:type="spellEnd"/>
      <w:r w:rsidRPr="00D00263">
        <w:rPr>
          <w:rFonts w:ascii="Trebuchet MS" w:hAnsi="Trebuchet MS"/>
          <w:lang w:val="en-US"/>
        </w:rPr>
        <w:t xml:space="preserve"> </w:t>
      </w:r>
      <w:proofErr w:type="spellStart"/>
      <w:r w:rsidRPr="00D00263">
        <w:rPr>
          <w:rFonts w:ascii="Trebuchet MS" w:hAnsi="Trebuchet MS"/>
          <w:lang w:val="en-US"/>
        </w:rPr>
        <w:t>Publici</w:t>
      </w:r>
      <w:proofErr w:type="spellEnd"/>
      <w:r w:rsidRPr="00D00263">
        <w:rPr>
          <w:rFonts w:ascii="Trebuchet MS" w:hAnsi="Trebuchet MS"/>
          <w:lang w:val="en-US"/>
        </w:rPr>
        <w:t xml:space="preserve"> de </w:t>
      </w:r>
      <w:proofErr w:type="spellStart"/>
      <w:r w:rsidRPr="00D00263">
        <w:rPr>
          <w:rFonts w:ascii="Trebuchet MS" w:hAnsi="Trebuchet MS"/>
          <w:lang w:val="en-US"/>
        </w:rPr>
        <w:t>către</w:t>
      </w:r>
      <w:proofErr w:type="spellEnd"/>
      <w:r w:rsidRPr="00D00263">
        <w:rPr>
          <w:rFonts w:ascii="Trebuchet MS" w:hAnsi="Trebuchet MS"/>
          <w:lang w:val="en-US"/>
        </w:rPr>
        <w:t xml:space="preserve"> </w:t>
      </w:r>
      <w:proofErr w:type="spellStart"/>
      <w:r w:rsidRPr="00D00263">
        <w:rPr>
          <w:rFonts w:ascii="Trebuchet MS" w:hAnsi="Trebuchet MS"/>
          <w:lang w:val="en-US"/>
        </w:rPr>
        <w:t>autoritățile</w:t>
      </w:r>
      <w:proofErr w:type="spellEnd"/>
      <w:r w:rsidRPr="00D00263">
        <w:rPr>
          <w:rFonts w:ascii="Trebuchet MS" w:hAnsi="Trebuchet MS"/>
          <w:lang w:val="en-US"/>
        </w:rPr>
        <w:t xml:space="preserve"> </w:t>
      </w:r>
      <w:proofErr w:type="spellStart"/>
      <w:r w:rsidRPr="00D00263">
        <w:rPr>
          <w:rFonts w:ascii="Trebuchet MS" w:hAnsi="Trebuchet MS"/>
          <w:lang w:val="en-US"/>
        </w:rPr>
        <w:t>și</w:t>
      </w:r>
      <w:proofErr w:type="spellEnd"/>
      <w:r w:rsidRPr="00D00263">
        <w:rPr>
          <w:rFonts w:ascii="Trebuchet MS" w:hAnsi="Trebuchet MS"/>
          <w:lang w:val="en-US"/>
        </w:rPr>
        <w:t xml:space="preserve"> </w:t>
      </w:r>
      <w:proofErr w:type="spellStart"/>
      <w:r w:rsidRPr="00D00263">
        <w:rPr>
          <w:rFonts w:ascii="Trebuchet MS" w:hAnsi="Trebuchet MS"/>
          <w:lang w:val="en-US"/>
        </w:rPr>
        <w:t>instituțiile</w:t>
      </w:r>
      <w:proofErr w:type="spellEnd"/>
      <w:r w:rsidRPr="00D00263">
        <w:rPr>
          <w:rFonts w:ascii="Trebuchet MS" w:hAnsi="Trebuchet MS"/>
          <w:lang w:val="en-US"/>
        </w:rPr>
        <w:t xml:space="preserve"> </w:t>
      </w:r>
      <w:proofErr w:type="spellStart"/>
      <w:r w:rsidRPr="00D00263">
        <w:rPr>
          <w:rFonts w:ascii="Trebuchet MS" w:hAnsi="Trebuchet MS"/>
          <w:lang w:val="en-US"/>
        </w:rPr>
        <w:t>publice</w:t>
      </w:r>
      <w:proofErr w:type="spellEnd"/>
      <w:r w:rsidRPr="00D00263">
        <w:rPr>
          <w:rFonts w:ascii="Trebuchet MS" w:hAnsi="Trebuchet MS"/>
          <w:lang w:val="en-US"/>
        </w:rPr>
        <w:t xml:space="preserve"> cu </w:t>
      </w:r>
      <w:proofErr w:type="spellStart"/>
      <w:r w:rsidRPr="00D00263">
        <w:rPr>
          <w:rFonts w:ascii="Trebuchet MS" w:hAnsi="Trebuchet MS"/>
          <w:lang w:val="en-US"/>
        </w:rPr>
        <w:t>privire</w:t>
      </w:r>
      <w:proofErr w:type="spellEnd"/>
      <w:r w:rsidRPr="00D00263">
        <w:rPr>
          <w:rFonts w:ascii="Trebuchet MS" w:hAnsi="Trebuchet MS"/>
          <w:lang w:val="en-US"/>
        </w:rPr>
        <w:t xml:space="preserve"> la </w:t>
      </w:r>
      <w:proofErr w:type="spellStart"/>
      <w:r w:rsidR="007413AB" w:rsidRPr="00D00263">
        <w:rPr>
          <w:rFonts w:ascii="Trebuchet MS" w:hAnsi="Trebuchet MS"/>
          <w:lang w:val="en-US"/>
        </w:rPr>
        <w:t>organizarea</w:t>
      </w:r>
      <w:proofErr w:type="spellEnd"/>
      <w:r w:rsidR="007413AB" w:rsidRPr="00D00263">
        <w:rPr>
          <w:rFonts w:ascii="Trebuchet MS" w:hAnsi="Trebuchet MS"/>
          <w:lang w:val="en-US"/>
        </w:rPr>
        <w:t xml:space="preserve"> </w:t>
      </w:r>
      <w:proofErr w:type="spellStart"/>
      <w:r w:rsidR="007413AB" w:rsidRPr="00D00263">
        <w:rPr>
          <w:rFonts w:ascii="Trebuchet MS" w:hAnsi="Trebuchet MS"/>
          <w:lang w:val="en-US"/>
        </w:rPr>
        <w:t>unui</w:t>
      </w:r>
      <w:proofErr w:type="spellEnd"/>
      <w:r w:rsidR="007413AB" w:rsidRPr="00D00263">
        <w:rPr>
          <w:rFonts w:ascii="Trebuchet MS" w:hAnsi="Trebuchet MS"/>
          <w:lang w:val="en-US"/>
        </w:rPr>
        <w:t xml:space="preserve"> concurs de </w:t>
      </w:r>
      <w:proofErr w:type="spellStart"/>
      <w:r w:rsidR="007413AB" w:rsidRPr="00D00263">
        <w:rPr>
          <w:rFonts w:ascii="Trebuchet MS" w:hAnsi="Trebuchet MS"/>
          <w:lang w:val="en-US"/>
        </w:rPr>
        <w:t>recrutare</w:t>
      </w:r>
      <w:proofErr w:type="spellEnd"/>
      <w:r w:rsidR="007413AB" w:rsidRPr="00D00263">
        <w:rPr>
          <w:rFonts w:ascii="Trebuchet MS" w:hAnsi="Trebuchet MS"/>
          <w:lang w:val="en-US"/>
        </w:rPr>
        <w:t xml:space="preserve"> </w:t>
      </w:r>
      <w:proofErr w:type="spellStart"/>
      <w:r w:rsidR="007413AB" w:rsidRPr="00D00263">
        <w:rPr>
          <w:rFonts w:ascii="Trebuchet MS" w:hAnsi="Trebuchet MS"/>
          <w:lang w:val="en-US"/>
        </w:rPr>
        <w:t>pentru</w:t>
      </w:r>
      <w:proofErr w:type="spellEnd"/>
      <w:r w:rsidR="007413AB" w:rsidRPr="00D00263">
        <w:rPr>
          <w:rFonts w:ascii="Trebuchet MS" w:hAnsi="Trebuchet MS"/>
          <w:lang w:val="en-US"/>
        </w:rPr>
        <w:t xml:space="preserve"> </w:t>
      </w:r>
      <w:proofErr w:type="spellStart"/>
      <w:r w:rsidR="007413AB" w:rsidRPr="00D00263">
        <w:rPr>
          <w:rFonts w:ascii="Trebuchet MS" w:hAnsi="Trebuchet MS"/>
          <w:lang w:val="en-US"/>
        </w:rPr>
        <w:t>ocuparea</w:t>
      </w:r>
      <w:proofErr w:type="spellEnd"/>
      <w:r w:rsidR="007413AB" w:rsidRPr="00D00263">
        <w:rPr>
          <w:rFonts w:ascii="Trebuchet MS" w:hAnsi="Trebuchet MS"/>
          <w:lang w:val="en-US"/>
        </w:rPr>
        <w:t xml:space="preserve"> </w:t>
      </w:r>
      <w:proofErr w:type="spellStart"/>
      <w:r w:rsidR="007413AB" w:rsidRPr="00D00263">
        <w:rPr>
          <w:rFonts w:ascii="Trebuchet MS" w:hAnsi="Trebuchet MS"/>
          <w:lang w:val="en-US"/>
        </w:rPr>
        <w:t>unei</w:t>
      </w:r>
      <w:proofErr w:type="spellEnd"/>
      <w:r w:rsidR="007413AB" w:rsidRPr="00D00263">
        <w:rPr>
          <w:rFonts w:ascii="Trebuchet MS" w:hAnsi="Trebuchet MS"/>
          <w:lang w:val="en-US"/>
        </w:rPr>
        <w:t xml:space="preserve"> </w:t>
      </w:r>
      <w:proofErr w:type="spellStart"/>
      <w:r w:rsidR="007413AB" w:rsidRPr="00D00263">
        <w:rPr>
          <w:rFonts w:ascii="Trebuchet MS" w:hAnsi="Trebuchet MS"/>
          <w:lang w:val="en-US"/>
        </w:rPr>
        <w:t>funcții</w:t>
      </w:r>
      <w:proofErr w:type="spellEnd"/>
      <w:r w:rsidR="007413AB" w:rsidRPr="00D00263">
        <w:rPr>
          <w:rFonts w:ascii="Trebuchet MS" w:hAnsi="Trebuchet MS"/>
          <w:lang w:val="en-US"/>
        </w:rPr>
        <w:t xml:space="preserve"> </w:t>
      </w:r>
      <w:proofErr w:type="spellStart"/>
      <w:r w:rsidR="007413AB" w:rsidRPr="00D00263">
        <w:rPr>
          <w:rFonts w:ascii="Trebuchet MS" w:hAnsi="Trebuchet MS"/>
          <w:lang w:val="en-US"/>
        </w:rPr>
        <w:t>publice</w:t>
      </w:r>
      <w:proofErr w:type="spellEnd"/>
      <w:r w:rsidR="007413AB" w:rsidRPr="00D00263">
        <w:rPr>
          <w:rFonts w:ascii="Trebuchet MS" w:hAnsi="Trebuchet MS"/>
          <w:lang w:val="en-US"/>
        </w:rPr>
        <w:t xml:space="preserve"> de </w:t>
      </w:r>
      <w:proofErr w:type="spellStart"/>
      <w:r w:rsidR="007413AB" w:rsidRPr="00D00263">
        <w:rPr>
          <w:rFonts w:ascii="Trebuchet MS" w:hAnsi="Trebuchet MS"/>
          <w:lang w:val="en-US"/>
        </w:rPr>
        <w:t>execuție</w:t>
      </w:r>
      <w:proofErr w:type="spellEnd"/>
      <w:r w:rsidR="007413AB" w:rsidRPr="00D00263">
        <w:rPr>
          <w:rFonts w:ascii="Trebuchet MS" w:hAnsi="Trebuchet MS"/>
          <w:lang w:val="en-US"/>
        </w:rPr>
        <w:t xml:space="preserve"> </w:t>
      </w:r>
      <w:proofErr w:type="spellStart"/>
      <w:r w:rsidR="007413AB" w:rsidRPr="00D00263">
        <w:rPr>
          <w:rFonts w:ascii="Trebuchet MS" w:hAnsi="Trebuchet MS"/>
          <w:lang w:val="en-US"/>
        </w:rPr>
        <w:t>vacante</w:t>
      </w:r>
      <w:proofErr w:type="spellEnd"/>
      <w:r w:rsidR="007413AB" w:rsidRPr="00D00263">
        <w:rPr>
          <w:rFonts w:ascii="Trebuchet MS" w:hAnsi="Trebuchet MS"/>
          <w:lang w:val="en-US"/>
        </w:rPr>
        <w:t xml:space="preserve"> </w:t>
      </w:r>
      <w:proofErr w:type="spellStart"/>
      <w:r w:rsidR="007413AB" w:rsidRPr="00D00263">
        <w:rPr>
          <w:rFonts w:ascii="Trebuchet MS" w:hAnsi="Trebuchet MS"/>
          <w:lang w:val="en-US"/>
        </w:rPr>
        <w:t>sau</w:t>
      </w:r>
      <w:proofErr w:type="spellEnd"/>
      <w:r w:rsidR="007413AB" w:rsidRPr="00D00263">
        <w:rPr>
          <w:rFonts w:ascii="Trebuchet MS" w:hAnsi="Trebuchet MS"/>
          <w:lang w:val="en-US"/>
        </w:rPr>
        <w:t xml:space="preserve"> </w:t>
      </w:r>
      <w:proofErr w:type="spellStart"/>
      <w:r w:rsidR="007413AB" w:rsidRPr="00D00263">
        <w:rPr>
          <w:rFonts w:ascii="Trebuchet MS" w:hAnsi="Trebuchet MS"/>
          <w:lang w:val="en-US"/>
        </w:rPr>
        <w:t>temporar</w:t>
      </w:r>
      <w:proofErr w:type="spellEnd"/>
      <w:r w:rsidR="007413AB" w:rsidRPr="00D00263">
        <w:rPr>
          <w:rFonts w:ascii="Trebuchet MS" w:hAnsi="Trebuchet MS"/>
          <w:lang w:val="en-US"/>
        </w:rPr>
        <w:t xml:space="preserve"> </w:t>
      </w:r>
      <w:proofErr w:type="spellStart"/>
      <w:r w:rsidR="007413AB" w:rsidRPr="00D00263">
        <w:rPr>
          <w:rFonts w:ascii="Trebuchet MS" w:hAnsi="Trebuchet MS"/>
          <w:lang w:val="en-US"/>
        </w:rPr>
        <w:t>vacante</w:t>
      </w:r>
      <w:proofErr w:type="spellEnd"/>
      <w:r w:rsidR="007413AB" w:rsidRPr="00D00263">
        <w:rPr>
          <w:rFonts w:ascii="Trebuchet MS" w:hAnsi="Trebuchet MS"/>
          <w:lang w:val="en-US"/>
        </w:rPr>
        <w:t xml:space="preserve"> </w:t>
      </w:r>
      <w:proofErr w:type="spellStart"/>
      <w:r w:rsidR="007413AB" w:rsidRPr="00D00263">
        <w:rPr>
          <w:rFonts w:ascii="Trebuchet MS" w:hAnsi="Trebuchet MS"/>
          <w:lang w:val="en-US"/>
        </w:rPr>
        <w:t>ori</w:t>
      </w:r>
      <w:proofErr w:type="spellEnd"/>
      <w:r w:rsidR="007413AB" w:rsidRPr="00D00263">
        <w:rPr>
          <w:rFonts w:ascii="Trebuchet MS" w:hAnsi="Trebuchet MS"/>
          <w:lang w:val="en-US"/>
        </w:rPr>
        <w:t xml:space="preserve">, </w:t>
      </w:r>
      <w:proofErr w:type="spellStart"/>
      <w:r w:rsidR="007413AB" w:rsidRPr="00D00263">
        <w:rPr>
          <w:rFonts w:ascii="Trebuchet MS" w:hAnsi="Trebuchet MS"/>
          <w:lang w:val="en-US"/>
        </w:rPr>
        <w:t>după</w:t>
      </w:r>
      <w:proofErr w:type="spellEnd"/>
      <w:r w:rsidR="007413AB" w:rsidRPr="00D00263">
        <w:rPr>
          <w:rFonts w:ascii="Trebuchet MS" w:hAnsi="Trebuchet MS"/>
          <w:lang w:val="en-US"/>
        </w:rPr>
        <w:t xml:space="preserve"> </w:t>
      </w:r>
      <w:proofErr w:type="spellStart"/>
      <w:r w:rsidR="007413AB" w:rsidRPr="00D00263">
        <w:rPr>
          <w:rFonts w:ascii="Trebuchet MS" w:hAnsi="Trebuchet MS"/>
          <w:lang w:val="en-US"/>
        </w:rPr>
        <w:t>caz</w:t>
      </w:r>
      <w:proofErr w:type="spellEnd"/>
      <w:r w:rsidR="007413AB" w:rsidRPr="00D00263">
        <w:rPr>
          <w:rFonts w:ascii="Trebuchet MS" w:hAnsi="Trebuchet MS"/>
          <w:lang w:val="en-US"/>
        </w:rPr>
        <w:t xml:space="preserve">, concurs de </w:t>
      </w:r>
      <w:proofErr w:type="spellStart"/>
      <w:r w:rsidR="007413AB" w:rsidRPr="00D00263">
        <w:rPr>
          <w:rFonts w:ascii="Trebuchet MS" w:hAnsi="Trebuchet MS"/>
          <w:lang w:val="en-US"/>
        </w:rPr>
        <w:t>recrutare</w:t>
      </w:r>
      <w:proofErr w:type="spellEnd"/>
      <w:r w:rsidR="007413AB" w:rsidRPr="00D00263">
        <w:rPr>
          <w:rFonts w:ascii="Trebuchet MS" w:hAnsi="Trebuchet MS"/>
          <w:lang w:val="en-US"/>
        </w:rPr>
        <w:t xml:space="preserve"> </w:t>
      </w:r>
      <w:proofErr w:type="spellStart"/>
      <w:r w:rsidR="007413AB" w:rsidRPr="00D00263">
        <w:rPr>
          <w:rFonts w:ascii="Trebuchet MS" w:hAnsi="Trebuchet MS"/>
          <w:lang w:val="en-US"/>
        </w:rPr>
        <w:t>sau</w:t>
      </w:r>
      <w:proofErr w:type="spellEnd"/>
      <w:r w:rsidR="007413AB" w:rsidRPr="00D00263">
        <w:rPr>
          <w:rFonts w:ascii="Trebuchet MS" w:hAnsi="Trebuchet MS"/>
          <w:lang w:val="en-US"/>
        </w:rPr>
        <w:t xml:space="preserve"> </w:t>
      </w:r>
      <w:proofErr w:type="spellStart"/>
      <w:r w:rsidR="007413AB" w:rsidRPr="00D00263">
        <w:rPr>
          <w:rFonts w:ascii="Trebuchet MS" w:hAnsi="Trebuchet MS"/>
          <w:lang w:val="en-US"/>
        </w:rPr>
        <w:t>promovare</w:t>
      </w:r>
      <w:proofErr w:type="spellEnd"/>
      <w:r w:rsidR="007413AB" w:rsidRPr="00D00263">
        <w:rPr>
          <w:rFonts w:ascii="Trebuchet MS" w:hAnsi="Trebuchet MS"/>
          <w:lang w:val="en-US"/>
        </w:rPr>
        <w:t xml:space="preserve"> </w:t>
      </w:r>
      <w:proofErr w:type="spellStart"/>
      <w:r w:rsidR="007413AB" w:rsidRPr="00D00263">
        <w:rPr>
          <w:rFonts w:ascii="Trebuchet MS" w:hAnsi="Trebuchet MS"/>
          <w:lang w:val="en-US"/>
        </w:rPr>
        <w:t>pentru</w:t>
      </w:r>
      <w:proofErr w:type="spellEnd"/>
      <w:r w:rsidR="007413AB" w:rsidRPr="00D00263">
        <w:rPr>
          <w:rFonts w:ascii="Trebuchet MS" w:hAnsi="Trebuchet MS"/>
          <w:lang w:val="en-US"/>
        </w:rPr>
        <w:t xml:space="preserve"> </w:t>
      </w:r>
      <w:proofErr w:type="spellStart"/>
      <w:r w:rsidR="007413AB" w:rsidRPr="00D00263">
        <w:rPr>
          <w:rFonts w:ascii="Trebuchet MS" w:hAnsi="Trebuchet MS"/>
          <w:lang w:val="en-US"/>
        </w:rPr>
        <w:t>ocuparea</w:t>
      </w:r>
      <w:proofErr w:type="spellEnd"/>
      <w:r w:rsidR="007413AB" w:rsidRPr="00D00263">
        <w:rPr>
          <w:rFonts w:ascii="Trebuchet MS" w:hAnsi="Trebuchet MS"/>
          <w:lang w:val="en-US"/>
        </w:rPr>
        <w:t xml:space="preserve"> </w:t>
      </w:r>
      <w:proofErr w:type="spellStart"/>
      <w:r w:rsidR="007413AB" w:rsidRPr="00D00263">
        <w:rPr>
          <w:rFonts w:ascii="Trebuchet MS" w:hAnsi="Trebuchet MS"/>
          <w:lang w:val="en-US"/>
        </w:rPr>
        <w:t>unei</w:t>
      </w:r>
      <w:proofErr w:type="spellEnd"/>
      <w:r w:rsidR="007413AB" w:rsidRPr="00D00263">
        <w:rPr>
          <w:rFonts w:ascii="Trebuchet MS" w:hAnsi="Trebuchet MS"/>
          <w:lang w:val="en-US"/>
        </w:rPr>
        <w:t xml:space="preserve"> </w:t>
      </w:r>
      <w:proofErr w:type="spellStart"/>
      <w:r w:rsidR="007413AB" w:rsidRPr="00D00263">
        <w:rPr>
          <w:rFonts w:ascii="Trebuchet MS" w:hAnsi="Trebuchet MS"/>
          <w:lang w:val="en-US"/>
        </w:rPr>
        <w:t>funcții</w:t>
      </w:r>
      <w:proofErr w:type="spellEnd"/>
      <w:r w:rsidR="007413AB" w:rsidRPr="00D00263">
        <w:rPr>
          <w:rFonts w:ascii="Trebuchet MS" w:hAnsi="Trebuchet MS"/>
          <w:lang w:val="en-US"/>
        </w:rPr>
        <w:t xml:space="preserve"> </w:t>
      </w:r>
      <w:proofErr w:type="spellStart"/>
      <w:r w:rsidR="007413AB" w:rsidRPr="00D00263">
        <w:rPr>
          <w:rFonts w:ascii="Trebuchet MS" w:hAnsi="Trebuchet MS"/>
          <w:lang w:val="en-US"/>
        </w:rPr>
        <w:t>publice</w:t>
      </w:r>
      <w:proofErr w:type="spellEnd"/>
      <w:r w:rsidR="007413AB" w:rsidRPr="00D00263">
        <w:rPr>
          <w:rFonts w:ascii="Trebuchet MS" w:hAnsi="Trebuchet MS"/>
          <w:lang w:val="en-US"/>
        </w:rPr>
        <w:t xml:space="preserve"> de </w:t>
      </w:r>
      <w:proofErr w:type="spellStart"/>
      <w:r w:rsidR="007413AB" w:rsidRPr="00D00263">
        <w:rPr>
          <w:rFonts w:ascii="Trebuchet MS" w:hAnsi="Trebuchet MS"/>
          <w:lang w:val="en-US"/>
        </w:rPr>
        <w:t>conducere</w:t>
      </w:r>
      <w:proofErr w:type="spellEnd"/>
      <w:r w:rsidR="007413AB" w:rsidRPr="00D00263">
        <w:rPr>
          <w:rFonts w:ascii="Trebuchet MS" w:hAnsi="Trebuchet MS"/>
          <w:lang w:val="en-US"/>
        </w:rPr>
        <w:t xml:space="preserve"> </w:t>
      </w:r>
      <w:proofErr w:type="spellStart"/>
      <w:r w:rsidR="007413AB" w:rsidRPr="00D00263">
        <w:rPr>
          <w:rFonts w:ascii="Trebuchet MS" w:hAnsi="Trebuchet MS"/>
          <w:lang w:val="en-US"/>
        </w:rPr>
        <w:t>vacante</w:t>
      </w:r>
      <w:proofErr w:type="spellEnd"/>
      <w:r w:rsidR="0016739C" w:rsidRPr="00D00263">
        <w:rPr>
          <w:rFonts w:ascii="Trebuchet MS" w:hAnsi="Trebuchet MS"/>
          <w:lang w:val="en-US"/>
        </w:rPr>
        <w:t>,</w:t>
      </w:r>
      <w:r w:rsidR="0016739C" w:rsidRPr="00D00263">
        <w:rPr>
          <w:rFonts w:ascii="Trebuchet MS" w:hAnsi="Trebuchet MS"/>
        </w:rPr>
        <w:t xml:space="preserve"> potrivit prevederilor art.</w:t>
      </w:r>
      <w:proofErr w:type="gramEnd"/>
      <w:r w:rsidR="0016739C" w:rsidRPr="00D00263">
        <w:rPr>
          <w:rFonts w:ascii="Trebuchet MS" w:hAnsi="Trebuchet MS"/>
        </w:rPr>
        <w:t xml:space="preserve"> 618 alin. (2) din Ordonanța de urgență a Guvernului nr.57/20</w:t>
      </w:r>
      <w:r w:rsidR="000159F6" w:rsidRPr="00D00263">
        <w:rPr>
          <w:rFonts w:ascii="Trebuchet MS" w:hAnsi="Trebuchet MS"/>
        </w:rPr>
        <w:t>1</w:t>
      </w:r>
      <w:r w:rsidR="0016739C" w:rsidRPr="00D00263">
        <w:rPr>
          <w:rFonts w:ascii="Trebuchet MS" w:hAnsi="Trebuchet MS"/>
        </w:rPr>
        <w:t xml:space="preserve">9, cu modificările </w:t>
      </w:r>
      <w:proofErr w:type="spellStart"/>
      <w:r w:rsidR="0016739C" w:rsidRPr="00D00263">
        <w:rPr>
          <w:rFonts w:ascii="Trebuchet MS" w:hAnsi="Trebuchet MS"/>
        </w:rPr>
        <w:t>şi</w:t>
      </w:r>
      <w:proofErr w:type="spellEnd"/>
      <w:r w:rsidR="0016739C" w:rsidRPr="00D00263">
        <w:rPr>
          <w:rFonts w:ascii="Trebuchet MS" w:hAnsi="Trebuchet MS"/>
        </w:rPr>
        <w:t xml:space="preserve"> completările ulterioare, coroborate cu cele ale art. 21 alin. (1) </w:t>
      </w:r>
      <w:proofErr w:type="spellStart"/>
      <w:r w:rsidR="0016739C" w:rsidRPr="00D00263">
        <w:rPr>
          <w:rFonts w:ascii="Trebuchet MS" w:hAnsi="Trebuchet MS"/>
        </w:rPr>
        <w:t>şi</w:t>
      </w:r>
      <w:proofErr w:type="spellEnd"/>
      <w:r w:rsidR="0016739C" w:rsidRPr="00D00263">
        <w:rPr>
          <w:rFonts w:ascii="Trebuchet MS" w:hAnsi="Trebuchet MS"/>
        </w:rPr>
        <w:t xml:space="preserve"> art.</w:t>
      </w:r>
      <w:r w:rsidR="00056595" w:rsidRPr="00D00263">
        <w:rPr>
          <w:rFonts w:ascii="Trebuchet MS" w:hAnsi="Trebuchet MS"/>
        </w:rPr>
        <w:t xml:space="preserve"> </w:t>
      </w:r>
      <w:r w:rsidR="0016739C" w:rsidRPr="00D00263">
        <w:rPr>
          <w:rFonts w:ascii="Trebuchet MS" w:hAnsi="Trebuchet MS"/>
        </w:rPr>
        <w:t xml:space="preserve">43 alin. (1) din Hotărârea Guvernului nr. 611/2008, cu modificările </w:t>
      </w:r>
      <w:proofErr w:type="spellStart"/>
      <w:r w:rsidR="0016739C" w:rsidRPr="00D00263">
        <w:rPr>
          <w:rFonts w:ascii="Trebuchet MS" w:hAnsi="Trebuchet MS"/>
        </w:rPr>
        <w:t>şi</w:t>
      </w:r>
      <w:proofErr w:type="spellEnd"/>
      <w:r w:rsidR="0016739C" w:rsidRPr="00D00263">
        <w:rPr>
          <w:rFonts w:ascii="Trebuchet MS" w:hAnsi="Trebuchet MS"/>
        </w:rPr>
        <w:t xml:space="preserve"> completările ulterioare</w:t>
      </w:r>
      <w:r w:rsidR="007413AB" w:rsidRPr="00D00263">
        <w:rPr>
          <w:rFonts w:ascii="Trebuchet MS" w:hAnsi="Trebuchet MS"/>
          <w:lang w:val="en-US"/>
        </w:rPr>
        <w:t>;</w:t>
      </w:r>
    </w:p>
    <w:p w:rsidR="00081E4C" w:rsidRPr="00D00263" w:rsidRDefault="00081E4C" w:rsidP="00A537BA">
      <w:pPr>
        <w:pStyle w:val="ListParagraph"/>
        <w:numPr>
          <w:ilvl w:val="0"/>
          <w:numId w:val="49"/>
        </w:numPr>
        <w:tabs>
          <w:tab w:val="left" w:pos="567"/>
        </w:tabs>
        <w:ind w:left="0" w:right="-2" w:firstLine="426"/>
        <w:jc w:val="both"/>
        <w:rPr>
          <w:rFonts w:ascii="Trebuchet MS" w:hAnsi="Trebuchet MS"/>
          <w:lang w:val="en-US"/>
        </w:rPr>
      </w:pPr>
      <w:proofErr w:type="spellStart"/>
      <w:proofErr w:type="gramStart"/>
      <w:r w:rsidRPr="00D00263">
        <w:rPr>
          <w:rFonts w:ascii="Trebuchet MS" w:hAnsi="Trebuchet MS"/>
          <w:lang w:val="en-US"/>
        </w:rPr>
        <w:t>termenele</w:t>
      </w:r>
      <w:proofErr w:type="spellEnd"/>
      <w:proofErr w:type="gramEnd"/>
      <w:r w:rsidRPr="00D00263">
        <w:rPr>
          <w:rFonts w:ascii="Trebuchet MS" w:hAnsi="Trebuchet MS"/>
          <w:lang w:val="en-US"/>
        </w:rPr>
        <w:t xml:space="preserve"> </w:t>
      </w:r>
      <w:proofErr w:type="spellStart"/>
      <w:r w:rsidRPr="00D00263">
        <w:rPr>
          <w:rFonts w:ascii="Trebuchet MS" w:hAnsi="Trebuchet MS"/>
          <w:lang w:val="en-US"/>
        </w:rPr>
        <w:t>pentru</w:t>
      </w:r>
      <w:proofErr w:type="spellEnd"/>
      <w:r w:rsidRPr="00D00263">
        <w:rPr>
          <w:rFonts w:ascii="Trebuchet MS" w:hAnsi="Trebuchet MS"/>
          <w:lang w:val="en-US"/>
        </w:rPr>
        <w:t xml:space="preserve"> </w:t>
      </w:r>
      <w:proofErr w:type="spellStart"/>
      <w:r w:rsidRPr="00D00263">
        <w:rPr>
          <w:rFonts w:ascii="Trebuchet MS" w:hAnsi="Trebuchet MS"/>
          <w:lang w:val="en-US"/>
        </w:rPr>
        <w:t>publicarea</w:t>
      </w:r>
      <w:proofErr w:type="spellEnd"/>
      <w:r w:rsidRPr="00D00263">
        <w:rPr>
          <w:rFonts w:ascii="Trebuchet MS" w:hAnsi="Trebuchet MS"/>
          <w:lang w:val="en-US"/>
        </w:rPr>
        <w:t xml:space="preserve"> </w:t>
      </w:r>
      <w:proofErr w:type="spellStart"/>
      <w:r w:rsidRPr="00D00263">
        <w:rPr>
          <w:rFonts w:ascii="Trebuchet MS" w:hAnsi="Trebuchet MS"/>
          <w:lang w:val="en-US"/>
        </w:rPr>
        <w:t>anunțului</w:t>
      </w:r>
      <w:proofErr w:type="spellEnd"/>
      <w:r w:rsidRPr="00D00263">
        <w:rPr>
          <w:rFonts w:ascii="Trebuchet MS" w:hAnsi="Trebuchet MS"/>
          <w:lang w:val="en-US"/>
        </w:rPr>
        <w:t xml:space="preserve"> de concurs </w:t>
      </w:r>
      <w:proofErr w:type="spellStart"/>
      <w:r w:rsidRPr="00D00263">
        <w:rPr>
          <w:rFonts w:ascii="Trebuchet MS" w:hAnsi="Trebuchet MS"/>
          <w:lang w:val="en-US"/>
        </w:rPr>
        <w:t>pe</w:t>
      </w:r>
      <w:proofErr w:type="spellEnd"/>
      <w:r w:rsidRPr="00D00263">
        <w:rPr>
          <w:rFonts w:ascii="Trebuchet MS" w:hAnsi="Trebuchet MS"/>
          <w:lang w:val="en-US"/>
        </w:rPr>
        <w:t xml:space="preserve"> site-</w:t>
      </w:r>
      <w:proofErr w:type="spellStart"/>
      <w:r w:rsidRPr="00D00263">
        <w:rPr>
          <w:rFonts w:ascii="Trebuchet MS" w:hAnsi="Trebuchet MS"/>
          <w:lang w:val="en-US"/>
        </w:rPr>
        <w:t>ul</w:t>
      </w:r>
      <w:proofErr w:type="spellEnd"/>
      <w:r w:rsidRPr="00D00263">
        <w:rPr>
          <w:rFonts w:ascii="Trebuchet MS" w:hAnsi="Trebuchet MS"/>
          <w:lang w:val="en-US"/>
        </w:rPr>
        <w:t xml:space="preserve"> </w:t>
      </w:r>
      <w:proofErr w:type="spellStart"/>
      <w:r w:rsidRPr="00D00263">
        <w:rPr>
          <w:rFonts w:ascii="Trebuchet MS" w:hAnsi="Trebuchet MS"/>
          <w:lang w:val="en-US"/>
        </w:rPr>
        <w:t>Agenției</w:t>
      </w:r>
      <w:proofErr w:type="spellEnd"/>
      <w:r w:rsidRPr="00D00263">
        <w:rPr>
          <w:rFonts w:ascii="Trebuchet MS" w:hAnsi="Trebuchet MS"/>
          <w:lang w:val="en-US"/>
        </w:rPr>
        <w:t xml:space="preserve"> </w:t>
      </w:r>
      <w:proofErr w:type="spellStart"/>
      <w:r w:rsidRPr="00D00263">
        <w:rPr>
          <w:rFonts w:ascii="Trebuchet MS" w:hAnsi="Trebuchet MS"/>
          <w:lang w:val="en-US"/>
        </w:rPr>
        <w:t>Naționale</w:t>
      </w:r>
      <w:proofErr w:type="spellEnd"/>
      <w:r w:rsidRPr="00D00263">
        <w:rPr>
          <w:rFonts w:ascii="Trebuchet MS" w:hAnsi="Trebuchet MS"/>
          <w:lang w:val="en-US"/>
        </w:rPr>
        <w:t xml:space="preserve"> a </w:t>
      </w:r>
      <w:proofErr w:type="spellStart"/>
      <w:r w:rsidRPr="00D00263">
        <w:rPr>
          <w:rFonts w:ascii="Trebuchet MS" w:hAnsi="Trebuchet MS"/>
          <w:lang w:val="en-US"/>
        </w:rPr>
        <w:t>Funcționarilor</w:t>
      </w:r>
      <w:proofErr w:type="spellEnd"/>
      <w:r w:rsidRPr="00D00263">
        <w:rPr>
          <w:rFonts w:ascii="Trebuchet MS" w:hAnsi="Trebuchet MS"/>
          <w:lang w:val="en-US"/>
        </w:rPr>
        <w:t xml:space="preserve"> </w:t>
      </w:r>
      <w:proofErr w:type="spellStart"/>
      <w:r w:rsidRPr="00D00263">
        <w:rPr>
          <w:rFonts w:ascii="Trebuchet MS" w:hAnsi="Trebuchet MS"/>
          <w:lang w:val="en-US"/>
        </w:rPr>
        <w:t>Publici</w:t>
      </w:r>
      <w:proofErr w:type="spellEnd"/>
      <w:r w:rsidR="0016739C" w:rsidRPr="00D00263">
        <w:rPr>
          <w:rFonts w:ascii="Trebuchet MS" w:hAnsi="Trebuchet MS"/>
          <w:lang w:val="en-US"/>
        </w:rPr>
        <w:t xml:space="preserve">, </w:t>
      </w:r>
      <w:proofErr w:type="spellStart"/>
      <w:r w:rsidR="0016739C" w:rsidRPr="00D00263">
        <w:rPr>
          <w:rFonts w:ascii="Trebuchet MS" w:hAnsi="Trebuchet MS"/>
          <w:lang w:val="en-US"/>
        </w:rPr>
        <w:t>potrivit</w:t>
      </w:r>
      <w:proofErr w:type="spellEnd"/>
      <w:r w:rsidR="0016739C" w:rsidRPr="00D00263">
        <w:rPr>
          <w:rFonts w:ascii="Trebuchet MS" w:hAnsi="Trebuchet MS"/>
          <w:lang w:val="en-US"/>
        </w:rPr>
        <w:t xml:space="preserve"> </w:t>
      </w:r>
      <w:proofErr w:type="spellStart"/>
      <w:r w:rsidR="0016739C" w:rsidRPr="00D00263">
        <w:rPr>
          <w:rFonts w:ascii="Trebuchet MS" w:hAnsi="Trebuchet MS"/>
          <w:lang w:val="en-US"/>
        </w:rPr>
        <w:t>prevederilor</w:t>
      </w:r>
      <w:proofErr w:type="spellEnd"/>
      <w:r w:rsidR="0016739C" w:rsidRPr="00D00263">
        <w:rPr>
          <w:rFonts w:ascii="Trebuchet MS" w:hAnsi="Trebuchet MS"/>
          <w:lang w:val="en-US"/>
        </w:rPr>
        <w:t xml:space="preserve"> art.</w:t>
      </w:r>
      <w:r w:rsidR="005A7090" w:rsidRPr="00D00263">
        <w:rPr>
          <w:rFonts w:ascii="Trebuchet MS" w:hAnsi="Trebuchet MS"/>
        </w:rPr>
        <w:t xml:space="preserve"> 618 alin. (3) din Ordonanța de urgență a Guvernului nr.</w:t>
      </w:r>
      <w:r w:rsidR="007A5ED9" w:rsidRPr="00D00263">
        <w:rPr>
          <w:rFonts w:ascii="Trebuchet MS" w:hAnsi="Trebuchet MS"/>
        </w:rPr>
        <w:t xml:space="preserve"> </w:t>
      </w:r>
      <w:r w:rsidR="005A7090" w:rsidRPr="00D00263">
        <w:rPr>
          <w:rFonts w:ascii="Trebuchet MS" w:hAnsi="Trebuchet MS"/>
        </w:rPr>
        <w:t>57/20</w:t>
      </w:r>
      <w:r w:rsidR="000159F6" w:rsidRPr="00D00263">
        <w:rPr>
          <w:rFonts w:ascii="Trebuchet MS" w:hAnsi="Trebuchet MS"/>
        </w:rPr>
        <w:t>1</w:t>
      </w:r>
      <w:r w:rsidR="005A7090" w:rsidRPr="00D00263">
        <w:rPr>
          <w:rFonts w:ascii="Trebuchet MS" w:hAnsi="Trebuchet MS"/>
        </w:rPr>
        <w:t xml:space="preserve">9, cu modificările </w:t>
      </w:r>
      <w:proofErr w:type="spellStart"/>
      <w:r w:rsidR="005A7090" w:rsidRPr="00D00263">
        <w:rPr>
          <w:rFonts w:ascii="Trebuchet MS" w:hAnsi="Trebuchet MS"/>
        </w:rPr>
        <w:t>şi</w:t>
      </w:r>
      <w:proofErr w:type="spellEnd"/>
      <w:r w:rsidR="005A7090" w:rsidRPr="00D00263">
        <w:rPr>
          <w:rFonts w:ascii="Trebuchet MS" w:hAnsi="Trebuchet MS"/>
        </w:rPr>
        <w:t xml:space="preserve"> completările ulterioare</w:t>
      </w:r>
      <w:r w:rsidRPr="00D00263">
        <w:rPr>
          <w:rFonts w:ascii="Trebuchet MS" w:hAnsi="Trebuchet MS"/>
          <w:lang w:val="en-US"/>
        </w:rPr>
        <w:t xml:space="preserve">;  </w:t>
      </w:r>
    </w:p>
    <w:p w:rsidR="004E41E1" w:rsidRPr="00D00263" w:rsidRDefault="004E41E1" w:rsidP="004E41E1">
      <w:pPr>
        <w:pStyle w:val="ListParagraph"/>
        <w:numPr>
          <w:ilvl w:val="0"/>
          <w:numId w:val="49"/>
        </w:numPr>
        <w:tabs>
          <w:tab w:val="left" w:pos="567"/>
        </w:tabs>
        <w:ind w:left="0" w:right="-2" w:firstLine="426"/>
        <w:jc w:val="both"/>
        <w:rPr>
          <w:rFonts w:ascii="Trebuchet MS" w:hAnsi="Trebuchet MS"/>
        </w:rPr>
      </w:pPr>
      <w:r w:rsidRPr="00D00263">
        <w:rPr>
          <w:rFonts w:ascii="Trebuchet MS" w:hAnsi="Trebuchet MS"/>
        </w:rPr>
        <w:t>obligația conducătorilor autorităților și instituțiilor publice de a desemna o persoană responsabilă cu</w:t>
      </w:r>
      <w:r w:rsidR="007A5ED9" w:rsidRPr="00D00263">
        <w:rPr>
          <w:rFonts w:ascii="Trebuchet MS" w:hAnsi="Trebuchet MS"/>
        </w:rPr>
        <w:t xml:space="preserve"> completarea și</w:t>
      </w:r>
      <w:r w:rsidRPr="00D00263">
        <w:rPr>
          <w:rFonts w:ascii="Trebuchet MS" w:hAnsi="Trebuchet MS"/>
        </w:rPr>
        <w:t xml:space="preserve"> transmiterea înștiințării către Agenție cu privire la organizarea unui concurs</w:t>
      </w:r>
      <w:r w:rsidR="007A5ED9" w:rsidRPr="00D00263">
        <w:rPr>
          <w:rFonts w:ascii="Trebuchet MS" w:hAnsi="Trebuchet MS"/>
        </w:rPr>
        <w:t xml:space="preserve"> de</w:t>
      </w:r>
      <w:r w:rsidR="007A5ED9" w:rsidRPr="00D00263">
        <w:rPr>
          <w:rStyle w:val="l5def1"/>
          <w:rFonts w:ascii="Trebuchet MS" w:hAnsi="Trebuchet MS" w:cs="Times New Roman"/>
          <w:color w:val="auto"/>
          <w:sz w:val="24"/>
          <w:szCs w:val="24"/>
        </w:rPr>
        <w:t xml:space="preserve"> recrutare pentru ocuparea unei funcții publice de execuție vacante sau temporar vacante ori, după caz, concurs de recrutare sau promovare pentru ocuparea unei funcții publice de conducere vacante</w:t>
      </w:r>
      <w:r w:rsidRPr="00D00263">
        <w:rPr>
          <w:rFonts w:ascii="Trebuchet MS" w:hAnsi="Trebuchet MS"/>
          <w:lang w:val="en-US"/>
        </w:rPr>
        <w:t>;</w:t>
      </w:r>
    </w:p>
    <w:p w:rsidR="009C6E29" w:rsidRPr="00D00263" w:rsidRDefault="008A646C" w:rsidP="004E41E1">
      <w:pPr>
        <w:pStyle w:val="ListParagraph"/>
        <w:numPr>
          <w:ilvl w:val="0"/>
          <w:numId w:val="49"/>
        </w:numPr>
        <w:tabs>
          <w:tab w:val="left" w:pos="567"/>
        </w:tabs>
        <w:ind w:left="0" w:right="-2" w:firstLine="426"/>
        <w:jc w:val="both"/>
        <w:rPr>
          <w:rFonts w:ascii="Trebuchet MS" w:hAnsi="Trebuchet MS"/>
        </w:rPr>
      </w:pPr>
      <w:proofErr w:type="spellStart"/>
      <w:r w:rsidRPr="00D00263">
        <w:rPr>
          <w:rFonts w:ascii="Trebuchet MS" w:hAnsi="Trebuchet MS"/>
          <w:lang w:val="en-US"/>
        </w:rPr>
        <w:t>completarea</w:t>
      </w:r>
      <w:proofErr w:type="spellEnd"/>
      <w:r w:rsidRPr="00D00263">
        <w:rPr>
          <w:rFonts w:ascii="Trebuchet MS" w:hAnsi="Trebuchet MS"/>
          <w:lang w:val="en-US"/>
        </w:rPr>
        <w:t xml:space="preserve"> de </w:t>
      </w:r>
      <w:proofErr w:type="spellStart"/>
      <w:r w:rsidRPr="00D00263">
        <w:rPr>
          <w:rFonts w:ascii="Trebuchet MS" w:hAnsi="Trebuchet MS"/>
          <w:lang w:val="en-US"/>
        </w:rPr>
        <w:t>către</w:t>
      </w:r>
      <w:proofErr w:type="spellEnd"/>
      <w:r w:rsidRPr="00D00263">
        <w:rPr>
          <w:rFonts w:ascii="Trebuchet MS" w:hAnsi="Trebuchet MS"/>
          <w:lang w:val="en-US"/>
        </w:rPr>
        <w:t xml:space="preserve"> </w:t>
      </w:r>
      <w:proofErr w:type="spellStart"/>
      <w:r w:rsidRPr="00D00263">
        <w:rPr>
          <w:rFonts w:ascii="Trebuchet MS" w:hAnsi="Trebuchet MS"/>
          <w:lang w:val="en-US"/>
        </w:rPr>
        <w:t>persoana</w:t>
      </w:r>
      <w:proofErr w:type="spellEnd"/>
      <w:r w:rsidRPr="00D00263">
        <w:rPr>
          <w:rFonts w:ascii="Trebuchet MS" w:hAnsi="Trebuchet MS"/>
          <w:lang w:val="en-US"/>
        </w:rPr>
        <w:t xml:space="preserve"> </w:t>
      </w:r>
      <w:proofErr w:type="spellStart"/>
      <w:r w:rsidRPr="00D00263">
        <w:rPr>
          <w:rFonts w:ascii="Trebuchet MS" w:hAnsi="Trebuchet MS"/>
          <w:lang w:val="en-US"/>
        </w:rPr>
        <w:t>desemnată</w:t>
      </w:r>
      <w:proofErr w:type="spellEnd"/>
      <w:r w:rsidRPr="00D00263">
        <w:rPr>
          <w:rFonts w:ascii="Trebuchet MS" w:hAnsi="Trebuchet MS"/>
          <w:lang w:val="en-US"/>
        </w:rPr>
        <w:t xml:space="preserve"> a </w:t>
      </w:r>
      <w:proofErr w:type="spellStart"/>
      <w:r w:rsidRPr="00D00263">
        <w:rPr>
          <w:rFonts w:ascii="Trebuchet MS" w:hAnsi="Trebuchet MS"/>
          <w:lang w:val="en-US"/>
        </w:rPr>
        <w:t>înștiințării</w:t>
      </w:r>
      <w:proofErr w:type="spellEnd"/>
      <w:r w:rsidRPr="00D00263">
        <w:rPr>
          <w:rFonts w:ascii="Trebuchet MS" w:hAnsi="Trebuchet MS"/>
          <w:lang w:val="en-US"/>
        </w:rPr>
        <w:t xml:space="preserve"> </w:t>
      </w:r>
      <w:r w:rsidRPr="00D00263">
        <w:rPr>
          <w:rFonts w:ascii="Trebuchet MS" w:hAnsi="Trebuchet MS"/>
        </w:rPr>
        <w:t>cu privire la organizarea unui concurs de</w:t>
      </w:r>
      <w:r w:rsidRPr="00D00263">
        <w:rPr>
          <w:rStyle w:val="l5def1"/>
          <w:rFonts w:ascii="Trebuchet MS" w:hAnsi="Trebuchet MS" w:cs="Times New Roman"/>
          <w:color w:val="auto"/>
          <w:sz w:val="24"/>
          <w:szCs w:val="24"/>
        </w:rPr>
        <w:t xml:space="preserve"> recrutare pentru ocuparea unei funcții publice de execuție vacante sau temporar vacante ori, după caz, concurs de recrutare sau promovare pentru ocuparea unei funcții publice de conducere vacante, în format online, prin </w:t>
      </w:r>
      <w:r w:rsidRPr="00D00263">
        <w:rPr>
          <w:rFonts w:ascii="Trebuchet MS" w:hAnsi="Trebuchet MS"/>
        </w:rPr>
        <w:t xml:space="preserve">intermediul portalului de management al funcțiilor publice și funcționarilor publici din cadrul fiecărei </w:t>
      </w:r>
      <w:proofErr w:type="spellStart"/>
      <w:r w:rsidRPr="00D00263">
        <w:rPr>
          <w:rFonts w:ascii="Trebuchet MS" w:hAnsi="Trebuchet MS"/>
        </w:rPr>
        <w:t>autorităţi</w:t>
      </w:r>
      <w:proofErr w:type="spellEnd"/>
      <w:r w:rsidRPr="00D00263">
        <w:rPr>
          <w:rFonts w:ascii="Trebuchet MS" w:hAnsi="Trebuchet MS"/>
        </w:rPr>
        <w:t xml:space="preserve"> sau </w:t>
      </w:r>
      <w:proofErr w:type="spellStart"/>
      <w:r w:rsidRPr="00D00263">
        <w:rPr>
          <w:rFonts w:ascii="Trebuchet MS" w:hAnsi="Trebuchet MS"/>
        </w:rPr>
        <w:t>instituţii</w:t>
      </w:r>
      <w:proofErr w:type="spellEnd"/>
      <w:r w:rsidRPr="00D00263">
        <w:rPr>
          <w:rFonts w:ascii="Trebuchet MS" w:hAnsi="Trebuchet MS"/>
        </w:rPr>
        <w:t xml:space="preserve"> publice, la </w:t>
      </w:r>
      <w:proofErr w:type="spellStart"/>
      <w:r w:rsidRPr="00D00263">
        <w:rPr>
          <w:rFonts w:ascii="Trebuchet MS" w:hAnsi="Trebuchet MS"/>
        </w:rPr>
        <w:t>secţiunea</w:t>
      </w:r>
      <w:proofErr w:type="spellEnd"/>
      <w:r w:rsidRPr="00D00263">
        <w:rPr>
          <w:rFonts w:ascii="Trebuchet MS" w:hAnsi="Trebuchet MS"/>
        </w:rPr>
        <w:t xml:space="preserve"> „Instrumente de lucru”, </w:t>
      </w:r>
      <w:proofErr w:type="spellStart"/>
      <w:r w:rsidRPr="00D00263">
        <w:rPr>
          <w:rFonts w:ascii="Trebuchet MS" w:hAnsi="Trebuchet MS"/>
        </w:rPr>
        <w:t>subsecţiunea</w:t>
      </w:r>
      <w:proofErr w:type="spellEnd"/>
      <w:r w:rsidRPr="00D00263">
        <w:rPr>
          <w:rFonts w:ascii="Trebuchet MS" w:hAnsi="Trebuchet MS"/>
        </w:rPr>
        <w:t xml:space="preserve"> „</w:t>
      </w:r>
      <w:proofErr w:type="spellStart"/>
      <w:r w:rsidRPr="00D00263">
        <w:rPr>
          <w:rFonts w:ascii="Trebuchet MS" w:hAnsi="Trebuchet MS"/>
        </w:rPr>
        <w:t>Anunţuri</w:t>
      </w:r>
      <w:proofErr w:type="spellEnd"/>
      <w:r w:rsidRPr="00D00263">
        <w:rPr>
          <w:rFonts w:ascii="Trebuchet MS" w:hAnsi="Trebuchet MS"/>
        </w:rPr>
        <w:t xml:space="preserve"> concurs”</w:t>
      </w:r>
      <w:r w:rsidRPr="00D00263">
        <w:rPr>
          <w:rFonts w:ascii="Trebuchet MS" w:hAnsi="Trebuchet MS"/>
          <w:lang w:val="en-US"/>
        </w:rPr>
        <w:t>;</w:t>
      </w:r>
    </w:p>
    <w:p w:rsidR="00701E90" w:rsidRPr="00D00263" w:rsidRDefault="00701E90" w:rsidP="008053A7">
      <w:pPr>
        <w:pStyle w:val="ListParagraph"/>
        <w:numPr>
          <w:ilvl w:val="0"/>
          <w:numId w:val="49"/>
        </w:numPr>
        <w:tabs>
          <w:tab w:val="left" w:pos="567"/>
        </w:tabs>
        <w:ind w:left="0" w:right="-2" w:firstLine="426"/>
        <w:jc w:val="both"/>
        <w:rPr>
          <w:rFonts w:ascii="Trebuchet MS" w:hAnsi="Trebuchet MS"/>
        </w:rPr>
      </w:pPr>
      <w:r w:rsidRPr="00D00263">
        <w:rPr>
          <w:rFonts w:ascii="Trebuchet MS" w:hAnsi="Trebuchet MS"/>
        </w:rPr>
        <w:t>modalit</w:t>
      </w:r>
      <w:r w:rsidR="009C6E29" w:rsidRPr="00D00263">
        <w:rPr>
          <w:rFonts w:ascii="Trebuchet MS" w:hAnsi="Trebuchet MS"/>
        </w:rPr>
        <w:t>atea</w:t>
      </w:r>
      <w:r w:rsidRPr="00D00263">
        <w:rPr>
          <w:rFonts w:ascii="Trebuchet MS" w:hAnsi="Trebuchet MS"/>
        </w:rPr>
        <w:t xml:space="preserve"> de transmitere a înștiințării și informațiile obligatorii a fi transmise odată cu acesta</w:t>
      </w:r>
      <w:r w:rsidR="009C6E29" w:rsidRPr="00D00263">
        <w:rPr>
          <w:rFonts w:ascii="Trebuchet MS" w:hAnsi="Trebuchet MS"/>
        </w:rPr>
        <w:t>, potrivit prevederilor art. 39 alin. (1</w:t>
      </w:r>
      <w:r w:rsidR="009C6E29" w:rsidRPr="00D00263">
        <w:rPr>
          <w:rFonts w:ascii="Trebuchet MS" w:hAnsi="Trebuchet MS"/>
          <w:vertAlign w:val="superscript"/>
        </w:rPr>
        <w:t>1</w:t>
      </w:r>
      <w:r w:rsidR="009C6E29" w:rsidRPr="00D00263">
        <w:rPr>
          <w:rFonts w:ascii="Trebuchet MS" w:hAnsi="Trebuchet MS"/>
        </w:rPr>
        <w:t>) din</w:t>
      </w:r>
      <w:r w:rsidR="009C6E29" w:rsidRPr="00D00263">
        <w:rPr>
          <w:rFonts w:ascii="Trebuchet MS" w:hAnsi="Trebuchet MS"/>
          <w:bCs/>
          <w:lang w:eastAsia="ro-RO"/>
        </w:rPr>
        <w:t xml:space="preserve"> Hotărârea Guvernului nr. 611/2008, cu modificările și completările ulterioare</w:t>
      </w:r>
      <w:r w:rsidRPr="00D00263">
        <w:rPr>
          <w:rFonts w:ascii="Trebuchet MS" w:hAnsi="Trebuchet MS"/>
        </w:rPr>
        <w:t>;</w:t>
      </w:r>
    </w:p>
    <w:p w:rsidR="00701E90" w:rsidRPr="00D00263" w:rsidRDefault="00701E90" w:rsidP="00701E90">
      <w:pPr>
        <w:pStyle w:val="ListParagraph"/>
        <w:numPr>
          <w:ilvl w:val="0"/>
          <w:numId w:val="49"/>
        </w:numPr>
        <w:tabs>
          <w:tab w:val="left" w:pos="567"/>
        </w:tabs>
        <w:ind w:left="0" w:right="-2" w:firstLine="426"/>
        <w:jc w:val="both"/>
        <w:rPr>
          <w:rFonts w:ascii="Trebuchet MS" w:hAnsi="Trebuchet MS"/>
        </w:rPr>
      </w:pPr>
      <w:r w:rsidRPr="00D00263">
        <w:rPr>
          <w:rFonts w:ascii="Trebuchet MS" w:hAnsi="Trebuchet MS"/>
        </w:rPr>
        <w:t>modalitatea de stabilire a informațiilor menționate în anunțul de concurs</w:t>
      </w:r>
      <w:r w:rsidRPr="00D00263">
        <w:rPr>
          <w:rFonts w:ascii="Trebuchet MS" w:hAnsi="Trebuchet MS"/>
          <w:lang w:val="en-US"/>
        </w:rPr>
        <w:t>;</w:t>
      </w:r>
    </w:p>
    <w:p w:rsidR="00701E90" w:rsidRPr="00D00263" w:rsidRDefault="00701E90" w:rsidP="00701E90">
      <w:pPr>
        <w:pStyle w:val="ListParagraph"/>
        <w:numPr>
          <w:ilvl w:val="0"/>
          <w:numId w:val="49"/>
        </w:numPr>
        <w:tabs>
          <w:tab w:val="left" w:pos="567"/>
        </w:tabs>
        <w:ind w:left="0" w:right="-2" w:firstLine="426"/>
        <w:jc w:val="both"/>
        <w:rPr>
          <w:rFonts w:ascii="Trebuchet MS" w:hAnsi="Trebuchet MS"/>
        </w:rPr>
      </w:pPr>
      <w:r w:rsidRPr="00D00263">
        <w:rPr>
          <w:rFonts w:ascii="Trebuchet MS" w:hAnsi="Trebuchet MS"/>
        </w:rPr>
        <w:t>responsabilitatea privind legalitatea și corectitudinea informațiilor din anunțul de concurs.</w:t>
      </w:r>
      <w:r w:rsidR="007A36A0" w:rsidRPr="00D00263">
        <w:rPr>
          <w:rFonts w:ascii="Trebuchet MS" w:hAnsi="Trebuchet MS"/>
        </w:rPr>
        <w:t xml:space="preserve">   </w:t>
      </w:r>
      <w:r w:rsidR="00E7784C" w:rsidRPr="00D00263">
        <w:rPr>
          <w:rFonts w:ascii="Trebuchet MS" w:hAnsi="Trebuchet MS"/>
        </w:rPr>
        <w:t xml:space="preserve"> </w:t>
      </w:r>
    </w:p>
    <w:p w:rsidR="00550845" w:rsidRPr="00D00263" w:rsidRDefault="00550845" w:rsidP="00550845">
      <w:pPr>
        <w:tabs>
          <w:tab w:val="left" w:pos="567"/>
        </w:tabs>
        <w:ind w:left="494" w:right="-2"/>
        <w:jc w:val="both"/>
        <w:rPr>
          <w:rFonts w:ascii="Trebuchet MS" w:hAnsi="Trebuchet MS"/>
        </w:rPr>
      </w:pPr>
    </w:p>
    <w:p w:rsidR="00262614" w:rsidRPr="00D00263" w:rsidRDefault="00897C2A" w:rsidP="00897C2A">
      <w:pPr>
        <w:tabs>
          <w:tab w:val="left" w:pos="3994"/>
          <w:tab w:val="left" w:pos="8931"/>
        </w:tabs>
        <w:jc w:val="both"/>
        <w:rPr>
          <w:rFonts w:ascii="Trebuchet MS" w:hAnsi="Trebuchet MS"/>
        </w:rPr>
      </w:pPr>
      <w:r w:rsidRPr="00D00263">
        <w:rPr>
          <w:rFonts w:ascii="Trebuchet MS" w:hAnsi="Trebuchet MS"/>
        </w:rPr>
        <w:t xml:space="preserve"> </w:t>
      </w:r>
      <w:r w:rsidR="00D378EF" w:rsidRPr="00D00263">
        <w:rPr>
          <w:rFonts w:ascii="Trebuchet MS" w:hAnsi="Trebuchet MS"/>
        </w:rPr>
        <w:t xml:space="preserve">       Pentru aplicarea unitară în ceea ce privește publicitatea concursurilor pentru ocuparea funcțiilor publice, precum și pentru asigurarea respectării principiilor prevăzute la art. 467 alin. (1) din </w:t>
      </w:r>
      <w:r w:rsidR="00D378EF" w:rsidRPr="00D00263">
        <w:rPr>
          <w:rFonts w:ascii="Trebuchet MS" w:hAnsi="Trebuchet MS"/>
          <w:bCs/>
          <w:lang w:eastAsia="ro-RO"/>
        </w:rPr>
        <w:t>Ordonanța de urgență a Guvernului nr.</w:t>
      </w:r>
      <w:r w:rsidR="00A75954" w:rsidRPr="00D00263">
        <w:rPr>
          <w:rFonts w:ascii="Trebuchet MS" w:hAnsi="Trebuchet MS"/>
          <w:bCs/>
          <w:lang w:eastAsia="ro-RO"/>
        </w:rPr>
        <w:t xml:space="preserve"> </w:t>
      </w:r>
      <w:r w:rsidR="00D378EF" w:rsidRPr="00D00263">
        <w:rPr>
          <w:rFonts w:ascii="Trebuchet MS" w:hAnsi="Trebuchet MS"/>
          <w:bCs/>
          <w:lang w:eastAsia="ro-RO"/>
        </w:rPr>
        <w:t>57/2019, cu modificările și completările ulterioare, prin proiect s-a reglementat ca anunțul de concurs postat pe site-ul Agenției să fie însoțit și de bibliografia și tematica pentru concurs</w:t>
      </w:r>
      <w:r w:rsidR="00A75954" w:rsidRPr="00D00263">
        <w:rPr>
          <w:rFonts w:ascii="Trebuchet MS" w:hAnsi="Trebuchet MS"/>
          <w:bCs/>
          <w:lang w:eastAsia="ro-RO"/>
        </w:rPr>
        <w:t xml:space="preserve">, </w:t>
      </w:r>
      <w:r w:rsidR="00F37EAD" w:rsidRPr="00D00263">
        <w:rPr>
          <w:rFonts w:ascii="Trebuchet MS" w:hAnsi="Trebuchet MS"/>
          <w:bCs/>
          <w:lang w:eastAsia="ro-RO"/>
        </w:rPr>
        <w:t>în conformitate cu</w:t>
      </w:r>
      <w:r w:rsidR="00A75954" w:rsidRPr="00D00263">
        <w:rPr>
          <w:rFonts w:ascii="Trebuchet MS" w:hAnsi="Trebuchet MS"/>
          <w:bCs/>
          <w:lang w:eastAsia="ro-RO"/>
        </w:rPr>
        <w:t xml:space="preserve"> prevederil</w:t>
      </w:r>
      <w:r w:rsidR="00F37EAD" w:rsidRPr="00D00263">
        <w:rPr>
          <w:rFonts w:ascii="Trebuchet MS" w:hAnsi="Trebuchet MS"/>
          <w:bCs/>
          <w:lang w:eastAsia="ro-RO"/>
        </w:rPr>
        <w:t>e</w:t>
      </w:r>
      <w:r w:rsidR="00A75954" w:rsidRPr="00D00263">
        <w:rPr>
          <w:rFonts w:ascii="Trebuchet MS" w:hAnsi="Trebuchet MS"/>
          <w:bCs/>
          <w:lang w:eastAsia="ro-RO"/>
        </w:rPr>
        <w:t xml:space="preserve"> art.467 alin. (2) din Ordonanța de urgență a Guvernului nr. 57/2019, cu modificările și completările ulterioare și art. 22</w:t>
      </w:r>
      <w:r w:rsidR="0000391C" w:rsidRPr="00D00263">
        <w:rPr>
          <w:rFonts w:ascii="Trebuchet MS" w:hAnsi="Trebuchet MS"/>
          <w:bCs/>
          <w:lang w:eastAsia="ro-RO"/>
        </w:rPr>
        <w:t xml:space="preserve"> </w:t>
      </w:r>
      <w:r w:rsidR="00A75954" w:rsidRPr="00D00263">
        <w:rPr>
          <w:rFonts w:ascii="Trebuchet MS" w:hAnsi="Trebuchet MS"/>
          <w:bCs/>
          <w:lang w:eastAsia="ro-RO"/>
        </w:rPr>
        <w:t>din Hotărârea Guvernului nr. 611/2008, cu modificările și completările ulterioare</w:t>
      </w:r>
      <w:r w:rsidR="00D378EF" w:rsidRPr="00D00263">
        <w:rPr>
          <w:rFonts w:ascii="Trebuchet MS" w:hAnsi="Trebuchet MS"/>
          <w:bCs/>
          <w:lang w:eastAsia="ro-RO"/>
        </w:rPr>
        <w:t xml:space="preserve">. </w:t>
      </w:r>
    </w:p>
    <w:p w:rsidR="007C363D" w:rsidRPr="00D00263" w:rsidRDefault="009222CF" w:rsidP="0000391C">
      <w:pPr>
        <w:tabs>
          <w:tab w:val="left" w:pos="567"/>
        </w:tabs>
        <w:ind w:right="-2" w:firstLine="284"/>
        <w:jc w:val="both"/>
        <w:rPr>
          <w:rFonts w:ascii="Trebuchet MS" w:eastAsia="Times New Roman" w:hAnsi="Trebuchet MS"/>
        </w:rPr>
      </w:pPr>
      <w:r w:rsidRPr="00D00263">
        <w:rPr>
          <w:rFonts w:ascii="Trebuchet MS" w:hAnsi="Trebuchet MS"/>
        </w:rPr>
        <w:t xml:space="preserve">  </w:t>
      </w:r>
      <w:r w:rsidR="0018511C" w:rsidRPr="00D00263">
        <w:rPr>
          <w:rFonts w:ascii="Trebuchet MS" w:hAnsi="Trebuchet MS"/>
        </w:rPr>
        <w:t xml:space="preserve"> </w:t>
      </w:r>
      <w:r w:rsidR="00B85F1E" w:rsidRPr="00D00263">
        <w:rPr>
          <w:rFonts w:ascii="Trebuchet MS" w:hAnsi="Trebuchet MS"/>
        </w:rPr>
        <w:t xml:space="preserve"> </w:t>
      </w:r>
      <w:r w:rsidR="0072497F" w:rsidRPr="00D00263">
        <w:rPr>
          <w:rFonts w:ascii="Trebuchet MS" w:hAnsi="Trebuchet MS"/>
        </w:rPr>
        <w:t>Totodată</w:t>
      </w:r>
      <w:r w:rsidR="004E6474" w:rsidRPr="00D00263">
        <w:rPr>
          <w:rFonts w:ascii="Trebuchet MS" w:hAnsi="Trebuchet MS"/>
        </w:rPr>
        <w:t>, m</w:t>
      </w:r>
      <w:r w:rsidR="00B85F1E" w:rsidRPr="00D00263">
        <w:rPr>
          <w:rFonts w:ascii="Trebuchet MS" w:hAnsi="Trebuchet MS"/>
        </w:rPr>
        <w:t>enționăm faptul că la data intrării în vigoare a Ordinului președintelui Agenției Naționale a Funcționarilor Publici</w:t>
      </w:r>
      <w:r w:rsidR="00D378EF" w:rsidRPr="00D00263">
        <w:rPr>
          <w:rFonts w:ascii="Trebuchet MS" w:hAnsi="Trebuchet MS"/>
        </w:rPr>
        <w:t xml:space="preserve"> </w:t>
      </w:r>
      <w:r w:rsidR="00D378EF" w:rsidRPr="00D00263">
        <w:rPr>
          <w:rFonts w:ascii="Trebuchet MS" w:hAnsi="Trebuchet MS"/>
          <w:bCs/>
          <w:lang w:eastAsia="ro-RO"/>
        </w:rPr>
        <w:t>pentru</w:t>
      </w:r>
      <w:r w:rsidR="00D378EF" w:rsidRPr="00D00263">
        <w:rPr>
          <w:rFonts w:ascii="Trebuchet MS" w:eastAsia="Times New Roman" w:hAnsi="Trebuchet MS"/>
        </w:rPr>
        <w:t xml:space="preserve"> aprobarea Instrucțiunilor privind </w:t>
      </w:r>
      <w:r w:rsidR="00D378EF" w:rsidRPr="00D00263">
        <w:rPr>
          <w:rFonts w:ascii="Trebuchet MS" w:eastAsia="Times New Roman" w:hAnsi="Trebuchet MS"/>
        </w:rPr>
        <w:lastRenderedPageBreak/>
        <w:t>publicarea anunțului de concurs pe site-ul Agenției Naționale a Funcționarilor Publici</w:t>
      </w:r>
      <w:r w:rsidR="00B85F1E" w:rsidRPr="00D00263">
        <w:rPr>
          <w:rFonts w:ascii="Trebuchet MS" w:hAnsi="Trebuchet MS"/>
        </w:rPr>
        <w:t>, se abrogă Ordinul președintelui Agenției Naționale a Funcționarilor Publici nr.</w:t>
      </w:r>
      <w:r w:rsidR="004E6474" w:rsidRPr="00D00263">
        <w:rPr>
          <w:rFonts w:ascii="Trebuchet MS" w:hAnsi="Trebuchet MS"/>
        </w:rPr>
        <w:t xml:space="preserve"> </w:t>
      </w:r>
      <w:r w:rsidR="00D378EF" w:rsidRPr="00D00263">
        <w:rPr>
          <w:rFonts w:ascii="Trebuchet MS" w:hAnsi="Trebuchet MS"/>
        </w:rPr>
        <w:t>279/2021</w:t>
      </w:r>
      <w:r w:rsidR="00D378EF" w:rsidRPr="00D00263">
        <w:rPr>
          <w:rFonts w:ascii="Trebuchet MS" w:hAnsi="Trebuchet MS"/>
          <w:bCs/>
          <w:lang w:eastAsia="ro-RO"/>
        </w:rPr>
        <w:t xml:space="preserve"> pentru</w:t>
      </w:r>
      <w:r w:rsidR="00D378EF" w:rsidRPr="00D00263">
        <w:rPr>
          <w:rFonts w:ascii="Trebuchet MS" w:eastAsia="Times New Roman" w:hAnsi="Trebuchet MS"/>
        </w:rPr>
        <w:t xml:space="preserve"> aprobarea Instrucțiunilor privind publicarea anunțului de concurs pe site-ul Agenției Naționale a Funcționarilor Publici</w:t>
      </w:r>
      <w:r w:rsidR="00B85F1E" w:rsidRPr="00D00263">
        <w:rPr>
          <w:rFonts w:ascii="Trebuchet MS" w:hAnsi="Trebuchet MS" w:cs="Arial"/>
          <w:bCs/>
        </w:rPr>
        <w:t xml:space="preserve">, </w:t>
      </w:r>
      <w:r w:rsidR="007C363D" w:rsidRPr="00D00263">
        <w:rPr>
          <w:rFonts w:ascii="Trebuchet MS" w:eastAsia="Times New Roman" w:hAnsi="Trebuchet MS"/>
        </w:rPr>
        <w:t xml:space="preserve">publicat în Monitorul Oficial al României, Partea I, nr. </w:t>
      </w:r>
      <w:r w:rsidR="00D378EF" w:rsidRPr="00D00263">
        <w:rPr>
          <w:rFonts w:ascii="Trebuchet MS" w:eastAsia="Times New Roman" w:hAnsi="Trebuchet MS"/>
        </w:rPr>
        <w:t>386</w:t>
      </w:r>
      <w:r w:rsidR="007C363D" w:rsidRPr="00D00263">
        <w:rPr>
          <w:rFonts w:ascii="Trebuchet MS" w:eastAsia="Times New Roman" w:hAnsi="Trebuchet MS"/>
        </w:rPr>
        <w:t xml:space="preserve"> din data de </w:t>
      </w:r>
      <w:r w:rsidR="00D378EF" w:rsidRPr="00D00263">
        <w:rPr>
          <w:rFonts w:ascii="Trebuchet MS" w:eastAsia="Times New Roman" w:hAnsi="Trebuchet MS"/>
        </w:rPr>
        <w:t>14</w:t>
      </w:r>
      <w:r w:rsidR="00C85B3A" w:rsidRPr="00D00263">
        <w:rPr>
          <w:rFonts w:ascii="Trebuchet MS" w:eastAsia="Times New Roman" w:hAnsi="Trebuchet MS"/>
        </w:rPr>
        <w:t xml:space="preserve"> </w:t>
      </w:r>
      <w:r w:rsidR="00D378EF" w:rsidRPr="00D00263">
        <w:rPr>
          <w:rFonts w:ascii="Trebuchet MS" w:eastAsia="Times New Roman" w:hAnsi="Trebuchet MS"/>
        </w:rPr>
        <w:t>aprilie 2021</w:t>
      </w:r>
      <w:r w:rsidR="007C363D" w:rsidRPr="00D00263">
        <w:rPr>
          <w:rFonts w:ascii="Trebuchet MS" w:eastAsia="Times New Roman" w:hAnsi="Trebuchet MS"/>
        </w:rPr>
        <w:t>.</w:t>
      </w:r>
      <w:r w:rsidR="004A7436" w:rsidRPr="00D00263">
        <w:rPr>
          <w:rFonts w:ascii="Trebuchet MS" w:eastAsia="Times New Roman" w:hAnsi="Trebuchet MS"/>
        </w:rPr>
        <w:t xml:space="preserve"> </w:t>
      </w:r>
    </w:p>
    <w:p w:rsidR="00437922" w:rsidRPr="00D00263" w:rsidRDefault="002040DE" w:rsidP="00437922">
      <w:pPr>
        <w:pStyle w:val="NoSpacing"/>
        <w:jc w:val="both"/>
        <w:rPr>
          <w:rFonts w:ascii="Trebuchet MS" w:hAnsi="Trebuchet MS"/>
        </w:rPr>
      </w:pPr>
      <w:r w:rsidRPr="00D00263">
        <w:rPr>
          <w:rFonts w:ascii="Trebuchet MS" w:eastAsia="Times New Roman" w:hAnsi="Trebuchet MS"/>
        </w:rPr>
        <w:t xml:space="preserve"> </w:t>
      </w:r>
      <w:r w:rsidR="001506D0" w:rsidRPr="00D00263">
        <w:rPr>
          <w:rFonts w:ascii="Trebuchet MS" w:eastAsia="Times New Roman" w:hAnsi="Trebuchet MS"/>
        </w:rPr>
        <w:t xml:space="preserve">   </w:t>
      </w:r>
      <w:r w:rsidR="00A53B12" w:rsidRPr="00D00263">
        <w:rPr>
          <w:rFonts w:ascii="Trebuchet MS" w:eastAsia="Times New Roman" w:hAnsi="Trebuchet MS"/>
        </w:rPr>
        <w:t xml:space="preserve">   </w:t>
      </w:r>
      <w:r w:rsidRPr="00D00263">
        <w:rPr>
          <w:rFonts w:ascii="Trebuchet MS" w:eastAsia="Times New Roman" w:hAnsi="Trebuchet MS"/>
        </w:rPr>
        <w:t xml:space="preserve">În acest context, </w:t>
      </w:r>
      <w:r w:rsidR="00A96798" w:rsidRPr="00D00263">
        <w:rPr>
          <w:rFonts w:ascii="Trebuchet MS" w:eastAsia="Times New Roman" w:hAnsi="Trebuchet MS"/>
        </w:rPr>
        <w:t xml:space="preserve">raportat la prevederile art. </w:t>
      </w:r>
      <w:r w:rsidR="007A6DE2" w:rsidRPr="00D00263">
        <w:rPr>
          <w:rFonts w:ascii="Trebuchet MS" w:eastAsia="Times New Roman" w:hAnsi="Trebuchet MS"/>
        </w:rPr>
        <w:t xml:space="preserve">61 alin. (1) </w:t>
      </w:r>
      <w:r w:rsidR="00A96798" w:rsidRPr="00D00263">
        <w:rPr>
          <w:rFonts w:ascii="Trebuchet MS" w:eastAsia="Times New Roman" w:hAnsi="Trebuchet MS"/>
        </w:rPr>
        <w:t>din Legea nr. 24/2000</w:t>
      </w:r>
      <w:r w:rsidR="00357DF0" w:rsidRPr="00D00263">
        <w:rPr>
          <w:rFonts w:ascii="Trebuchet MS" w:eastAsia="Times New Roman" w:hAnsi="Trebuchet MS"/>
        </w:rPr>
        <w:t xml:space="preserve"> privind normele de tehnică legislativă pentru elaborarea actelor normative</w:t>
      </w:r>
      <w:r w:rsidR="00A96798" w:rsidRPr="00D00263">
        <w:rPr>
          <w:rFonts w:ascii="Trebuchet MS" w:eastAsia="Times New Roman" w:hAnsi="Trebuchet MS"/>
        </w:rPr>
        <w:t xml:space="preserve">, republicată, cu modificările și completările ulterioare, </w:t>
      </w:r>
      <w:r w:rsidRPr="00D00263">
        <w:rPr>
          <w:rFonts w:ascii="Trebuchet MS" w:eastAsia="Times New Roman" w:hAnsi="Trebuchet MS"/>
        </w:rPr>
        <w:t xml:space="preserve">precizăm că </w:t>
      </w:r>
      <w:r w:rsidR="00A96798" w:rsidRPr="00D00263">
        <w:rPr>
          <w:rFonts w:ascii="Trebuchet MS" w:eastAsia="Times New Roman" w:hAnsi="Trebuchet MS"/>
        </w:rPr>
        <w:t xml:space="preserve">este necesară abrogarea </w:t>
      </w:r>
      <w:r w:rsidR="00A96798" w:rsidRPr="00D00263">
        <w:rPr>
          <w:rFonts w:ascii="Trebuchet MS" w:hAnsi="Trebuchet MS"/>
        </w:rPr>
        <w:t>Ordinul președintelui Agenției Naționale a Funcționarilor Publici nr. 279/2021</w:t>
      </w:r>
      <w:r w:rsidR="00A96798" w:rsidRPr="00D00263">
        <w:rPr>
          <w:rFonts w:ascii="Trebuchet MS" w:hAnsi="Trebuchet MS"/>
          <w:bCs/>
          <w:lang w:eastAsia="ro-RO"/>
        </w:rPr>
        <w:t xml:space="preserve"> pentru</w:t>
      </w:r>
      <w:r w:rsidR="00A96798" w:rsidRPr="00D00263">
        <w:rPr>
          <w:rFonts w:ascii="Trebuchet MS" w:eastAsia="Times New Roman" w:hAnsi="Trebuchet MS"/>
        </w:rPr>
        <w:t xml:space="preserve"> aprobarea Instrucțiunilor privind publicarea anunțului de concurs pe site-ul Agenției Naționale a Funcționarilor Publici</w:t>
      </w:r>
      <w:r w:rsidR="00464BE0" w:rsidRPr="00D00263">
        <w:rPr>
          <w:rFonts w:ascii="Trebuchet MS" w:eastAsia="Times New Roman" w:hAnsi="Trebuchet MS"/>
        </w:rPr>
        <w:t xml:space="preserve">, </w:t>
      </w:r>
      <w:r w:rsidR="008623EE" w:rsidRPr="00D00263">
        <w:rPr>
          <w:rFonts w:ascii="Trebuchet MS" w:eastAsia="Times New Roman" w:hAnsi="Trebuchet MS"/>
        </w:rPr>
        <w:t xml:space="preserve">întrucât prin proiectul de act normativ se reglementează faptul că </w:t>
      </w:r>
      <w:r w:rsidR="008623EE" w:rsidRPr="00D00263">
        <w:rPr>
          <w:rFonts w:ascii="Trebuchet MS" w:hAnsi="Trebuchet MS"/>
        </w:rPr>
        <w:t>informațiile necesare publicării anunțului de concurs pe site-ul Agenției se completează</w:t>
      </w:r>
      <w:r w:rsidR="00437922" w:rsidRPr="00D00263">
        <w:rPr>
          <w:rFonts w:ascii="Trebuchet MS" w:hAnsi="Trebuchet MS"/>
        </w:rPr>
        <w:t xml:space="preserve"> și se transmit</w:t>
      </w:r>
      <w:r w:rsidR="008623EE" w:rsidRPr="00D00263">
        <w:rPr>
          <w:rFonts w:ascii="Trebuchet MS" w:hAnsi="Trebuchet MS"/>
        </w:rPr>
        <w:t xml:space="preserve"> de către autoritățile și instituțiile publice organizatoare ale concursurilor pentru ocuparea </w:t>
      </w:r>
      <w:proofErr w:type="spellStart"/>
      <w:r w:rsidR="008623EE" w:rsidRPr="00D00263">
        <w:rPr>
          <w:rFonts w:ascii="Trebuchet MS" w:hAnsi="Trebuchet MS"/>
        </w:rPr>
        <w:t>funcţiilor</w:t>
      </w:r>
      <w:proofErr w:type="spellEnd"/>
      <w:r w:rsidR="008623EE" w:rsidRPr="00D00263">
        <w:rPr>
          <w:rFonts w:ascii="Trebuchet MS" w:hAnsi="Trebuchet MS"/>
        </w:rPr>
        <w:t xml:space="preserve"> publice vacante </w:t>
      </w:r>
      <w:proofErr w:type="spellStart"/>
      <w:r w:rsidR="008623EE" w:rsidRPr="00D00263">
        <w:rPr>
          <w:rFonts w:ascii="Trebuchet MS" w:hAnsi="Trebuchet MS"/>
        </w:rPr>
        <w:t>şi</w:t>
      </w:r>
      <w:proofErr w:type="spellEnd"/>
      <w:r w:rsidR="008623EE" w:rsidRPr="00D00263">
        <w:rPr>
          <w:rFonts w:ascii="Trebuchet MS" w:hAnsi="Trebuchet MS"/>
        </w:rPr>
        <w:t xml:space="preserve"> a </w:t>
      </w:r>
      <w:proofErr w:type="spellStart"/>
      <w:r w:rsidR="008623EE" w:rsidRPr="00D00263">
        <w:rPr>
          <w:rFonts w:ascii="Trebuchet MS" w:hAnsi="Trebuchet MS"/>
        </w:rPr>
        <w:t>funcţiilor</w:t>
      </w:r>
      <w:proofErr w:type="spellEnd"/>
      <w:r w:rsidR="008623EE" w:rsidRPr="00D00263">
        <w:rPr>
          <w:rFonts w:ascii="Trebuchet MS" w:hAnsi="Trebuchet MS"/>
        </w:rPr>
        <w:t xml:space="preserve"> publice de execuție temporar vacante</w:t>
      </w:r>
      <w:r w:rsidR="00437922" w:rsidRPr="00D00263">
        <w:rPr>
          <w:rFonts w:ascii="Trebuchet MS" w:hAnsi="Trebuchet MS"/>
        </w:rPr>
        <w:t xml:space="preserve"> în format online, utilizând aplicația din domeniul informatic alocat fiecărei autorități sau instituții publice în portalul de management al funcțiilor publice și funcționarilor publici.  </w:t>
      </w:r>
    </w:p>
    <w:p w:rsidR="00357DF0" w:rsidRPr="00D00263" w:rsidRDefault="008623EE" w:rsidP="00437922">
      <w:pPr>
        <w:pStyle w:val="NoSpacing"/>
        <w:jc w:val="both"/>
        <w:rPr>
          <w:rFonts w:ascii="Trebuchet MS" w:eastAsia="Times New Roman" w:hAnsi="Trebuchet MS"/>
        </w:rPr>
      </w:pPr>
      <w:r w:rsidRPr="00D00263">
        <w:rPr>
          <w:rFonts w:ascii="Trebuchet MS" w:hAnsi="Trebuchet MS"/>
        </w:rPr>
        <w:t xml:space="preserve">  </w:t>
      </w:r>
    </w:p>
    <w:p w:rsidR="0000391C" w:rsidRPr="00D00263" w:rsidRDefault="00357DF0" w:rsidP="0000391C">
      <w:pPr>
        <w:tabs>
          <w:tab w:val="left" w:pos="567"/>
        </w:tabs>
        <w:ind w:right="-2" w:firstLine="284"/>
        <w:jc w:val="both"/>
        <w:rPr>
          <w:rFonts w:ascii="Trebuchet MS" w:eastAsia="Times New Roman" w:hAnsi="Trebuchet MS"/>
        </w:rPr>
      </w:pPr>
      <w:r w:rsidRPr="00D00263">
        <w:rPr>
          <w:rFonts w:ascii="Trebuchet MS" w:eastAsia="Times New Roman" w:hAnsi="Trebuchet MS"/>
        </w:rPr>
        <w:t xml:space="preserve"> </w:t>
      </w:r>
      <w:r w:rsidR="00185B27" w:rsidRPr="00D00263">
        <w:rPr>
          <w:rFonts w:ascii="Trebuchet MS" w:eastAsia="Times New Roman" w:hAnsi="Trebuchet MS"/>
        </w:rPr>
        <w:t xml:space="preserve">  De asemenea</w:t>
      </w:r>
      <w:r w:rsidR="00A70EA4" w:rsidRPr="00D00263">
        <w:rPr>
          <w:rFonts w:ascii="Trebuchet MS" w:eastAsia="Times New Roman" w:hAnsi="Trebuchet MS"/>
        </w:rPr>
        <w:t xml:space="preserve">, precizăm că Ordinul </w:t>
      </w:r>
      <w:r w:rsidR="00A70EA4" w:rsidRPr="00D00263">
        <w:rPr>
          <w:rFonts w:ascii="Trebuchet MS" w:hAnsi="Trebuchet MS"/>
        </w:rPr>
        <w:t xml:space="preserve">președintelui Agenției Naționale a Funcționarilor Publici </w:t>
      </w:r>
      <w:r w:rsidR="00A70EA4" w:rsidRPr="00D00263">
        <w:rPr>
          <w:rFonts w:ascii="Trebuchet MS" w:hAnsi="Trebuchet MS"/>
          <w:bCs/>
          <w:lang w:eastAsia="ro-RO"/>
        </w:rPr>
        <w:t>pentru</w:t>
      </w:r>
      <w:r w:rsidR="00A70EA4" w:rsidRPr="00D00263">
        <w:rPr>
          <w:rFonts w:ascii="Trebuchet MS" w:eastAsia="Times New Roman" w:hAnsi="Trebuchet MS"/>
        </w:rPr>
        <w:t xml:space="preserve"> aprobarea Instrucțiunilor privind publicarea anunțului de concurs pe site-ul Agenției Naționale a Funcționarilor Publici intră în vigoare la 30 zile lucrătoare de la data publicării în Monitorul Oficial al României, Partea I.</w:t>
      </w:r>
    </w:p>
    <w:p w:rsidR="00A70EA4" w:rsidRPr="00D00263" w:rsidRDefault="00A70EA4" w:rsidP="0000391C">
      <w:pPr>
        <w:tabs>
          <w:tab w:val="left" w:pos="567"/>
        </w:tabs>
        <w:ind w:right="-2" w:firstLine="284"/>
        <w:jc w:val="both"/>
        <w:rPr>
          <w:rFonts w:ascii="Trebuchet MS" w:eastAsia="Times New Roman" w:hAnsi="Trebuchet MS"/>
        </w:rPr>
      </w:pPr>
    </w:p>
    <w:p w:rsidR="0072497F" w:rsidRPr="00D00263" w:rsidRDefault="008E7A7E" w:rsidP="007C363D">
      <w:pPr>
        <w:tabs>
          <w:tab w:val="center" w:pos="4535"/>
          <w:tab w:val="right" w:pos="9072"/>
        </w:tabs>
        <w:jc w:val="both"/>
        <w:rPr>
          <w:rFonts w:ascii="Trebuchet MS" w:eastAsia="Times New Roman" w:hAnsi="Trebuchet MS"/>
        </w:rPr>
      </w:pPr>
      <w:r w:rsidRPr="00D00263">
        <w:rPr>
          <w:rFonts w:ascii="Trebuchet MS" w:eastAsia="Times New Roman" w:hAnsi="Trebuchet MS"/>
        </w:rPr>
        <w:t xml:space="preserve">      </w:t>
      </w:r>
      <w:r w:rsidR="00464BE0" w:rsidRPr="00D00263">
        <w:rPr>
          <w:rFonts w:ascii="Trebuchet MS" w:eastAsia="Times New Roman" w:hAnsi="Trebuchet MS"/>
        </w:rPr>
        <w:t xml:space="preserve"> </w:t>
      </w:r>
      <w:r w:rsidR="00185B27" w:rsidRPr="00D00263">
        <w:rPr>
          <w:rFonts w:ascii="Trebuchet MS" w:eastAsia="Times New Roman" w:hAnsi="Trebuchet MS"/>
        </w:rPr>
        <w:t>Totodată</w:t>
      </w:r>
      <w:r w:rsidR="0072497F" w:rsidRPr="00D00263">
        <w:rPr>
          <w:rFonts w:ascii="Trebuchet MS" w:eastAsia="Times New Roman" w:hAnsi="Trebuchet MS"/>
        </w:rPr>
        <w:t>,</w:t>
      </w:r>
      <w:r w:rsidR="00360A5F" w:rsidRPr="00D00263">
        <w:rPr>
          <w:rFonts w:ascii="Trebuchet MS" w:eastAsia="Times New Roman" w:hAnsi="Trebuchet MS"/>
        </w:rPr>
        <w:t xml:space="preserve"> precizăm că Direcția reglementare, dezvoltare și avizare acte normative a transmis spre consultare structurilor din cadrul Agenției Naționale a Funcționarilor Publici proiectul de Ordin </w:t>
      </w:r>
      <w:r w:rsidR="00360A5F" w:rsidRPr="00D00263">
        <w:rPr>
          <w:rFonts w:ascii="Trebuchet MS" w:hAnsi="Trebuchet MS"/>
        </w:rPr>
        <w:t>al președintelui Agenției Naționale a Funcționarilor Publici</w:t>
      </w:r>
      <w:r w:rsidR="001842B7" w:rsidRPr="00D00263">
        <w:rPr>
          <w:rFonts w:ascii="Trebuchet MS" w:hAnsi="Trebuchet MS"/>
          <w:bCs/>
          <w:lang w:eastAsia="ro-RO"/>
        </w:rPr>
        <w:t xml:space="preserve"> pentru</w:t>
      </w:r>
      <w:r w:rsidR="001842B7" w:rsidRPr="00D00263">
        <w:rPr>
          <w:rFonts w:ascii="Trebuchet MS" w:eastAsia="Times New Roman" w:hAnsi="Trebuchet MS"/>
        </w:rPr>
        <w:t xml:space="preserve"> aprobarea Instrucțiunilor privind publicarea anunțului de concurs pe site-ul Agenției Naționale a Funcționarilor Publici</w:t>
      </w:r>
      <w:r w:rsidR="00360A5F" w:rsidRPr="00D00263">
        <w:rPr>
          <w:rFonts w:ascii="Trebuchet MS" w:eastAsia="Times New Roman" w:hAnsi="Trebuchet MS"/>
        </w:rPr>
        <w:t>. În acest sens, precizăm că</w:t>
      </w:r>
      <w:r w:rsidR="001842B7" w:rsidRPr="00D00263">
        <w:rPr>
          <w:rFonts w:ascii="Trebuchet MS" w:eastAsia="Times New Roman" w:hAnsi="Trebuchet MS"/>
        </w:rPr>
        <w:t>......</w:t>
      </w:r>
      <w:r w:rsidR="0072497F" w:rsidRPr="00D00263">
        <w:rPr>
          <w:rFonts w:ascii="Trebuchet MS" w:eastAsia="Times New Roman" w:hAnsi="Trebuchet MS"/>
        </w:rPr>
        <w:t xml:space="preserve">     </w:t>
      </w:r>
    </w:p>
    <w:p w:rsidR="00755B0E" w:rsidRPr="00D00263" w:rsidRDefault="00755B0E" w:rsidP="007C363D">
      <w:pPr>
        <w:tabs>
          <w:tab w:val="center" w:pos="4535"/>
          <w:tab w:val="right" w:pos="9072"/>
        </w:tabs>
        <w:jc w:val="both"/>
        <w:rPr>
          <w:rFonts w:ascii="Trebuchet MS" w:eastAsia="Times New Roman" w:hAnsi="Trebuchet MS"/>
        </w:rPr>
      </w:pPr>
    </w:p>
    <w:p w:rsidR="00CD5475" w:rsidRPr="00D00263" w:rsidRDefault="00C2552E" w:rsidP="007C363D">
      <w:pPr>
        <w:tabs>
          <w:tab w:val="center" w:pos="4535"/>
          <w:tab w:val="right" w:pos="9072"/>
        </w:tabs>
        <w:jc w:val="both"/>
        <w:rPr>
          <w:rFonts w:ascii="Trebuchet MS" w:hAnsi="Trebuchet MS"/>
        </w:rPr>
      </w:pPr>
      <w:r w:rsidRPr="00D00263">
        <w:rPr>
          <w:rFonts w:ascii="Trebuchet MS" w:hAnsi="Trebuchet MS"/>
        </w:rPr>
        <w:t xml:space="preserve">      </w:t>
      </w:r>
      <w:r w:rsidR="00185B27" w:rsidRPr="00D00263">
        <w:rPr>
          <w:rFonts w:ascii="Trebuchet MS" w:hAnsi="Trebuchet MS"/>
        </w:rPr>
        <w:t xml:space="preserve"> De asemenea</w:t>
      </w:r>
      <w:r w:rsidRPr="00D00263">
        <w:rPr>
          <w:rFonts w:ascii="Trebuchet MS" w:hAnsi="Trebuchet MS"/>
        </w:rPr>
        <w:t xml:space="preserve">, menționăm faptul că proiectul de ordin al președintelui Agenției Naționale a Funcționarilor Publici </w:t>
      </w:r>
      <w:r w:rsidR="001842B7" w:rsidRPr="00D00263">
        <w:rPr>
          <w:rFonts w:ascii="Trebuchet MS" w:hAnsi="Trebuchet MS"/>
          <w:bCs/>
          <w:lang w:eastAsia="ro-RO"/>
        </w:rPr>
        <w:t>pentru</w:t>
      </w:r>
      <w:r w:rsidR="001842B7" w:rsidRPr="00D00263">
        <w:rPr>
          <w:rFonts w:ascii="Trebuchet MS" w:eastAsia="Times New Roman" w:hAnsi="Trebuchet MS"/>
        </w:rPr>
        <w:t xml:space="preserve"> aprobarea Instrucțiunilor privind publicarea anunțului de concurs pe site-ul Agenției Naționale a Funcționarilor Publici</w:t>
      </w:r>
      <w:r w:rsidR="001842B7" w:rsidRPr="00D00263">
        <w:rPr>
          <w:rFonts w:ascii="Trebuchet MS" w:hAnsi="Trebuchet MS"/>
        </w:rPr>
        <w:t xml:space="preserve"> </w:t>
      </w:r>
      <w:r w:rsidRPr="00D00263">
        <w:rPr>
          <w:rFonts w:ascii="Trebuchet MS" w:hAnsi="Trebuchet MS"/>
        </w:rPr>
        <w:t>a fost supus consultării publice în condițiile Legii nr.</w:t>
      </w:r>
      <w:r w:rsidR="001842B7" w:rsidRPr="00D00263">
        <w:rPr>
          <w:rFonts w:ascii="Trebuchet MS" w:hAnsi="Trebuchet MS"/>
        </w:rPr>
        <w:t xml:space="preserve"> </w:t>
      </w:r>
      <w:r w:rsidRPr="00D00263">
        <w:rPr>
          <w:rFonts w:ascii="Trebuchet MS" w:hAnsi="Trebuchet MS"/>
        </w:rPr>
        <w:t xml:space="preserve">52/2003 privind transparența decizională în administrația publică, republicată, </w:t>
      </w:r>
      <w:r w:rsidR="001842B7" w:rsidRPr="00D00263">
        <w:rPr>
          <w:rFonts w:ascii="Trebuchet MS" w:hAnsi="Trebuchet MS"/>
        </w:rPr>
        <w:t xml:space="preserve">cu </w:t>
      </w:r>
      <w:r w:rsidR="00FC4AA2">
        <w:rPr>
          <w:rFonts w:ascii="Trebuchet MS" w:hAnsi="Trebuchet MS"/>
        </w:rPr>
        <w:t xml:space="preserve">modificările </w:t>
      </w:r>
      <w:bookmarkStart w:id="0" w:name="_GoBack"/>
      <w:bookmarkEnd w:id="0"/>
      <w:r w:rsidR="001842B7" w:rsidRPr="00D00263">
        <w:rPr>
          <w:rFonts w:ascii="Trebuchet MS" w:hAnsi="Trebuchet MS"/>
        </w:rPr>
        <w:t xml:space="preserve">ulterioare, </w:t>
      </w:r>
      <w:r w:rsidRPr="00D00263">
        <w:rPr>
          <w:rFonts w:ascii="Trebuchet MS" w:hAnsi="Trebuchet MS"/>
        </w:rPr>
        <w:t xml:space="preserve">prin postare în transparență decizională pe site-ul Agenției Naționale a Funcționarilor Publici, la secțiunea </w:t>
      </w:r>
      <w:r w:rsidRPr="00D00263">
        <w:rPr>
          <w:rFonts w:ascii="Trebuchet MS" w:hAnsi="Trebuchet MS"/>
          <w:noProof/>
        </w:rPr>
        <w:t>„</w:t>
      </w:r>
      <w:r w:rsidRPr="00D00263">
        <w:rPr>
          <w:rFonts w:ascii="Trebuchet MS" w:hAnsi="Trebuchet MS"/>
        </w:rPr>
        <w:t xml:space="preserve">Transparență decizională/Proiecte de acte normative”, în data de </w:t>
      </w:r>
      <w:r w:rsidR="001842B7" w:rsidRPr="00D00263">
        <w:rPr>
          <w:rFonts w:ascii="Trebuchet MS" w:hAnsi="Trebuchet MS"/>
        </w:rPr>
        <w:t>....</w:t>
      </w:r>
      <w:r w:rsidR="00F14840" w:rsidRPr="00D00263">
        <w:rPr>
          <w:rFonts w:ascii="Trebuchet MS" w:hAnsi="Trebuchet MS"/>
        </w:rPr>
        <w:t>.</w:t>
      </w:r>
      <w:r w:rsidRPr="00D00263">
        <w:rPr>
          <w:rFonts w:ascii="Trebuchet MS" w:hAnsi="Trebuchet MS"/>
        </w:rPr>
        <w:t xml:space="preserve"> </w:t>
      </w:r>
      <w:r w:rsidR="002C3163" w:rsidRPr="00D00263">
        <w:rPr>
          <w:rFonts w:ascii="Trebuchet MS" w:hAnsi="Trebuchet MS"/>
        </w:rPr>
        <w:t xml:space="preserve">În perioada de consultare publică, </w:t>
      </w:r>
      <w:r w:rsidR="006C4B22" w:rsidRPr="00D00263">
        <w:rPr>
          <w:rFonts w:ascii="Trebuchet MS" w:hAnsi="Trebuchet MS"/>
        </w:rPr>
        <w:t>Agenția Națională a Funcționarilor Publici</w:t>
      </w:r>
      <w:r w:rsidR="001842B7" w:rsidRPr="00D00263">
        <w:rPr>
          <w:rFonts w:ascii="Trebuchet MS" w:hAnsi="Trebuchet MS"/>
        </w:rPr>
        <w:t>.....</w:t>
      </w:r>
      <w:r w:rsidR="006C4B22" w:rsidRPr="00D00263">
        <w:rPr>
          <w:rFonts w:ascii="Trebuchet MS" w:hAnsi="Trebuchet MS"/>
        </w:rPr>
        <w:t xml:space="preserve"> </w:t>
      </w:r>
    </w:p>
    <w:p w:rsidR="00755B0E" w:rsidRPr="00D00263" w:rsidRDefault="00755B0E" w:rsidP="007C363D">
      <w:pPr>
        <w:tabs>
          <w:tab w:val="center" w:pos="4535"/>
          <w:tab w:val="right" w:pos="9072"/>
        </w:tabs>
        <w:jc w:val="both"/>
        <w:rPr>
          <w:rFonts w:ascii="Trebuchet MS" w:hAnsi="Trebuchet MS"/>
        </w:rPr>
      </w:pPr>
    </w:p>
    <w:p w:rsidR="00CD5475" w:rsidRPr="00D00263" w:rsidRDefault="00CD5475" w:rsidP="001842B7">
      <w:pPr>
        <w:ind w:right="-2"/>
        <w:jc w:val="both"/>
        <w:rPr>
          <w:rFonts w:ascii="Trebuchet MS" w:hAnsi="Trebuchet MS"/>
        </w:rPr>
      </w:pPr>
      <w:r w:rsidRPr="00D00263">
        <w:rPr>
          <w:rFonts w:ascii="Trebuchet MS" w:hAnsi="Trebuchet MS"/>
        </w:rPr>
        <w:t xml:space="preserve">     </w:t>
      </w:r>
      <w:r w:rsidR="00B30F80" w:rsidRPr="00D00263">
        <w:rPr>
          <w:rFonts w:ascii="Trebuchet MS" w:hAnsi="Trebuchet MS"/>
        </w:rPr>
        <w:t xml:space="preserve"> </w:t>
      </w:r>
      <w:r w:rsidR="00185B27" w:rsidRPr="00D00263">
        <w:rPr>
          <w:rFonts w:ascii="Trebuchet MS" w:hAnsi="Trebuchet MS"/>
        </w:rPr>
        <w:t>Totodată</w:t>
      </w:r>
      <w:r w:rsidRPr="00D00263">
        <w:rPr>
          <w:rFonts w:ascii="Trebuchet MS" w:hAnsi="Trebuchet MS"/>
        </w:rPr>
        <w:t xml:space="preserve">, în aplicarea Hotărârii Guvernului nr. </w:t>
      </w:r>
      <w:r w:rsidR="00510C6B">
        <w:rPr>
          <w:rFonts w:ascii="Trebuchet MS" w:hAnsi="Trebuchet MS"/>
        </w:rPr>
        <w:t>635</w:t>
      </w:r>
      <w:r w:rsidRPr="00D00263">
        <w:rPr>
          <w:rFonts w:ascii="Trebuchet MS" w:hAnsi="Trebuchet MS"/>
        </w:rPr>
        <w:t>/20</w:t>
      </w:r>
      <w:r w:rsidR="00510C6B">
        <w:rPr>
          <w:rFonts w:ascii="Trebuchet MS" w:hAnsi="Trebuchet MS"/>
        </w:rPr>
        <w:t>22</w:t>
      </w:r>
      <w:r w:rsidRPr="00D00263">
        <w:rPr>
          <w:rFonts w:ascii="Trebuchet MS" w:hAnsi="Trebuchet MS"/>
        </w:rPr>
        <w:t xml:space="preserve"> privind procedura de consultare a structurilor asociative ale </w:t>
      </w:r>
      <w:proofErr w:type="spellStart"/>
      <w:r w:rsidRPr="00D00263">
        <w:rPr>
          <w:rFonts w:ascii="Trebuchet MS" w:hAnsi="Trebuchet MS"/>
        </w:rPr>
        <w:t>autorităţilor</w:t>
      </w:r>
      <w:proofErr w:type="spellEnd"/>
      <w:r w:rsidRPr="00D00263">
        <w:rPr>
          <w:rFonts w:ascii="Trebuchet MS" w:hAnsi="Trebuchet MS"/>
        </w:rPr>
        <w:t xml:space="preserve"> </w:t>
      </w:r>
      <w:proofErr w:type="spellStart"/>
      <w:r w:rsidRPr="00D00263">
        <w:rPr>
          <w:rFonts w:ascii="Trebuchet MS" w:hAnsi="Trebuchet MS"/>
        </w:rPr>
        <w:t>administraţiei</w:t>
      </w:r>
      <w:proofErr w:type="spellEnd"/>
      <w:r w:rsidRPr="00D00263">
        <w:rPr>
          <w:rFonts w:ascii="Trebuchet MS" w:hAnsi="Trebuchet MS"/>
        </w:rPr>
        <w:t xml:space="preserve"> publice locale la elaborarea proiectelor de acte normative, structurile asociative ale administrației publice locale au fost consultate cu privire la proiectul de act normativ, în condițiile legii, prin adresa A</w:t>
      </w:r>
      <w:r w:rsidR="00C658AD" w:rsidRPr="00D00263">
        <w:rPr>
          <w:rFonts w:ascii="Trebuchet MS" w:hAnsi="Trebuchet MS"/>
        </w:rPr>
        <w:t>genției Naționale a Funcționarilor Publici</w:t>
      </w:r>
      <w:r w:rsidRPr="00D00263">
        <w:rPr>
          <w:rFonts w:ascii="Trebuchet MS" w:hAnsi="Trebuchet MS"/>
        </w:rPr>
        <w:t xml:space="preserve"> nr.</w:t>
      </w:r>
      <w:r w:rsidR="00F14840" w:rsidRPr="00D00263">
        <w:rPr>
          <w:rFonts w:ascii="Trebuchet MS" w:hAnsi="Trebuchet MS"/>
        </w:rPr>
        <w:t xml:space="preserve"> </w:t>
      </w:r>
      <w:r w:rsidR="001842B7" w:rsidRPr="00D00263">
        <w:rPr>
          <w:rFonts w:ascii="Trebuchet MS" w:hAnsi="Trebuchet MS"/>
        </w:rPr>
        <w:t>...</w:t>
      </w:r>
      <w:r w:rsidR="00F14840" w:rsidRPr="00D00263">
        <w:rPr>
          <w:rFonts w:ascii="Trebuchet MS" w:hAnsi="Trebuchet MS"/>
        </w:rPr>
        <w:t>/2022</w:t>
      </w:r>
      <w:r w:rsidRPr="00D00263">
        <w:rPr>
          <w:rFonts w:ascii="Trebuchet MS" w:hAnsi="Trebuchet MS"/>
        </w:rPr>
        <w:t xml:space="preserve">, transmisă </w:t>
      </w:r>
      <w:proofErr w:type="spellStart"/>
      <w:r w:rsidRPr="00D00263">
        <w:rPr>
          <w:rFonts w:ascii="Trebuchet MS" w:hAnsi="Trebuchet MS"/>
        </w:rPr>
        <w:t>Asociaţiei</w:t>
      </w:r>
      <w:proofErr w:type="spellEnd"/>
      <w:r w:rsidRPr="00D00263">
        <w:rPr>
          <w:rFonts w:ascii="Trebuchet MS" w:hAnsi="Trebuchet MS"/>
        </w:rPr>
        <w:t xml:space="preserve"> Comunelor din România, </w:t>
      </w:r>
      <w:proofErr w:type="spellStart"/>
      <w:r w:rsidRPr="00D00263">
        <w:rPr>
          <w:rFonts w:ascii="Trebuchet MS" w:hAnsi="Trebuchet MS"/>
        </w:rPr>
        <w:t>Asociaţiei</w:t>
      </w:r>
      <w:proofErr w:type="spellEnd"/>
      <w:r w:rsidRPr="00D00263">
        <w:rPr>
          <w:rFonts w:ascii="Trebuchet MS" w:hAnsi="Trebuchet MS"/>
        </w:rPr>
        <w:t xml:space="preserve"> Orașelor din România, </w:t>
      </w:r>
      <w:proofErr w:type="spellStart"/>
      <w:r w:rsidRPr="00D00263">
        <w:rPr>
          <w:rFonts w:ascii="Trebuchet MS" w:hAnsi="Trebuchet MS"/>
        </w:rPr>
        <w:t>Asociaţiei</w:t>
      </w:r>
      <w:proofErr w:type="spellEnd"/>
      <w:r w:rsidRPr="00D00263">
        <w:rPr>
          <w:rFonts w:ascii="Trebuchet MS" w:hAnsi="Trebuchet MS"/>
        </w:rPr>
        <w:t xml:space="preserve"> Municipiilor din România, Uniunii </w:t>
      </w:r>
      <w:proofErr w:type="spellStart"/>
      <w:r w:rsidRPr="00D00263">
        <w:rPr>
          <w:rFonts w:ascii="Trebuchet MS" w:hAnsi="Trebuchet MS"/>
        </w:rPr>
        <w:t>Naţionale</w:t>
      </w:r>
      <w:proofErr w:type="spellEnd"/>
      <w:r w:rsidRPr="00D00263">
        <w:rPr>
          <w:rFonts w:ascii="Trebuchet MS" w:hAnsi="Trebuchet MS"/>
        </w:rPr>
        <w:t xml:space="preserve"> a Consiliilor </w:t>
      </w:r>
      <w:proofErr w:type="spellStart"/>
      <w:r w:rsidRPr="00D00263">
        <w:rPr>
          <w:rFonts w:ascii="Trebuchet MS" w:hAnsi="Trebuchet MS"/>
        </w:rPr>
        <w:t>Judeţene</w:t>
      </w:r>
      <w:proofErr w:type="spellEnd"/>
      <w:r w:rsidRPr="00D00263">
        <w:rPr>
          <w:rFonts w:ascii="Trebuchet MS" w:hAnsi="Trebuchet MS"/>
        </w:rPr>
        <w:t xml:space="preserve"> din Romania. În acest context,</w:t>
      </w:r>
      <w:r w:rsidR="001842B7" w:rsidRPr="00D00263">
        <w:rPr>
          <w:rFonts w:ascii="Trebuchet MS" w:hAnsi="Trebuchet MS"/>
        </w:rPr>
        <w:t>.......</w:t>
      </w:r>
      <w:r w:rsidRPr="00D00263">
        <w:rPr>
          <w:rFonts w:ascii="Trebuchet MS" w:hAnsi="Trebuchet MS"/>
        </w:rPr>
        <w:t xml:space="preserve"> </w:t>
      </w:r>
    </w:p>
    <w:p w:rsidR="00437922" w:rsidRPr="00D00263" w:rsidRDefault="00437922" w:rsidP="001842B7">
      <w:pPr>
        <w:ind w:right="-2"/>
        <w:jc w:val="both"/>
        <w:rPr>
          <w:rFonts w:ascii="Trebuchet MS" w:hAnsi="Trebuchet MS"/>
        </w:rPr>
      </w:pPr>
    </w:p>
    <w:p w:rsidR="00955560" w:rsidRPr="00D00263" w:rsidRDefault="00C2552E" w:rsidP="00437922">
      <w:pPr>
        <w:tabs>
          <w:tab w:val="center" w:pos="4535"/>
          <w:tab w:val="right" w:pos="9072"/>
        </w:tabs>
        <w:jc w:val="both"/>
        <w:rPr>
          <w:rFonts w:ascii="Trebuchet MS" w:hAnsi="Trebuchet MS"/>
        </w:rPr>
      </w:pPr>
      <w:r w:rsidRPr="00D00263">
        <w:rPr>
          <w:rFonts w:ascii="Trebuchet MS" w:hAnsi="Trebuchet MS"/>
        </w:rPr>
        <w:t xml:space="preserve">    </w:t>
      </w:r>
      <w:r w:rsidR="00B85F1E" w:rsidRPr="00D00263">
        <w:rPr>
          <w:rFonts w:ascii="Trebuchet MS" w:hAnsi="Trebuchet MS"/>
        </w:rPr>
        <w:t xml:space="preserve"> </w:t>
      </w:r>
      <w:r w:rsidR="009505DA" w:rsidRPr="00D00263">
        <w:rPr>
          <w:rFonts w:ascii="Trebuchet MS" w:hAnsi="Trebuchet MS"/>
        </w:rPr>
        <w:t xml:space="preserve"> </w:t>
      </w:r>
      <w:r w:rsidR="00B85F1E" w:rsidRPr="00D00263">
        <w:rPr>
          <w:rFonts w:ascii="Trebuchet MS" w:hAnsi="Trebuchet MS"/>
        </w:rPr>
        <w:t xml:space="preserve">Pentru motivele invocate, </w:t>
      </w:r>
      <w:r w:rsidR="002A1B2E" w:rsidRPr="00D00263">
        <w:rPr>
          <w:rFonts w:ascii="Trebuchet MS" w:hAnsi="Trebuchet MS"/>
        </w:rPr>
        <w:t xml:space="preserve">în temeiul </w:t>
      </w:r>
      <w:r w:rsidR="000159F6" w:rsidRPr="00D00263">
        <w:rPr>
          <w:rFonts w:ascii="Trebuchet MS" w:hAnsi="Trebuchet MS"/>
        </w:rPr>
        <w:t>art. 400 alin. (2) teza a II-a</w:t>
      </w:r>
      <w:r w:rsidR="002A1B2E" w:rsidRPr="00D00263">
        <w:rPr>
          <w:rFonts w:ascii="Trebuchet MS" w:hAnsi="Trebuchet MS"/>
        </w:rPr>
        <w:t xml:space="preserve"> </w:t>
      </w:r>
      <w:r w:rsidR="002A1B2E" w:rsidRPr="00D00263">
        <w:rPr>
          <w:rFonts w:ascii="Trebuchet MS" w:hAnsi="Trebuchet MS"/>
          <w:bCs/>
          <w:lang w:eastAsia="ro-RO"/>
        </w:rPr>
        <w:t>din Ordonanța de urgență a Guvernului nr. 57/2019 privind Codul administrativ, cu modificările și completările</w:t>
      </w:r>
      <w:r w:rsidR="00F473BA" w:rsidRPr="00D00263">
        <w:rPr>
          <w:rFonts w:ascii="Trebuchet MS" w:hAnsi="Trebuchet MS"/>
          <w:bCs/>
          <w:lang w:eastAsia="ro-RO"/>
        </w:rPr>
        <w:t xml:space="preserve"> ulterioare</w:t>
      </w:r>
      <w:r w:rsidR="000159F6" w:rsidRPr="00D00263">
        <w:rPr>
          <w:rFonts w:ascii="Trebuchet MS" w:hAnsi="Trebuchet MS"/>
          <w:bCs/>
          <w:lang w:eastAsia="ro-RO"/>
        </w:rPr>
        <w:t xml:space="preserve">, </w:t>
      </w:r>
      <w:r w:rsidR="00FA7AEE" w:rsidRPr="00D00263">
        <w:rPr>
          <w:rFonts w:ascii="Trebuchet MS" w:hAnsi="Trebuchet MS"/>
          <w:bCs/>
          <w:lang w:eastAsia="ro-RO"/>
        </w:rPr>
        <w:t>art. 12 alin. (6) din Hotărârea Guvernului nr.</w:t>
      </w:r>
      <w:r w:rsidR="00EE011A" w:rsidRPr="00D00263">
        <w:rPr>
          <w:rFonts w:ascii="Trebuchet MS" w:hAnsi="Trebuchet MS"/>
          <w:bCs/>
          <w:lang w:eastAsia="ro-RO"/>
        </w:rPr>
        <w:t xml:space="preserve"> </w:t>
      </w:r>
      <w:r w:rsidR="00FA7AEE" w:rsidRPr="00D00263">
        <w:rPr>
          <w:rFonts w:ascii="Trebuchet MS" w:hAnsi="Trebuchet MS"/>
          <w:bCs/>
          <w:lang w:eastAsia="ro-RO"/>
        </w:rPr>
        <w:t>1000/2006 privind organizarea și funcționarea Agenției Naționale a Funcționarilor Publici, republicată, cu modificările și completările ulterioare</w:t>
      </w:r>
      <w:r w:rsidR="00FA7AEE" w:rsidRPr="00D00263">
        <w:rPr>
          <w:rFonts w:ascii="Trebuchet MS" w:eastAsia="Times New Roman" w:hAnsi="Trebuchet MS"/>
        </w:rPr>
        <w:t xml:space="preserve"> și </w:t>
      </w:r>
      <w:r w:rsidR="00095403" w:rsidRPr="00D00263">
        <w:rPr>
          <w:rFonts w:ascii="Trebuchet MS" w:eastAsia="Times New Roman" w:hAnsi="Trebuchet MS"/>
        </w:rPr>
        <w:t xml:space="preserve">art. </w:t>
      </w:r>
      <w:r w:rsidR="001842B7" w:rsidRPr="00D00263">
        <w:rPr>
          <w:rFonts w:ascii="Trebuchet MS" w:eastAsia="Times New Roman" w:hAnsi="Trebuchet MS"/>
        </w:rPr>
        <w:t>39 alin. (1)</w:t>
      </w:r>
      <w:r w:rsidR="00095403" w:rsidRPr="00D00263">
        <w:rPr>
          <w:rFonts w:ascii="Trebuchet MS" w:eastAsia="Times New Roman" w:hAnsi="Trebuchet MS"/>
        </w:rPr>
        <w:t xml:space="preserve"> </w:t>
      </w:r>
      <w:r w:rsidR="001842B7" w:rsidRPr="00D00263">
        <w:rPr>
          <w:rFonts w:ascii="Trebuchet MS" w:eastAsia="Times New Roman" w:hAnsi="Trebuchet MS"/>
        </w:rPr>
        <w:t xml:space="preserve">teza a II-a </w:t>
      </w:r>
      <w:r w:rsidR="00095403" w:rsidRPr="00D00263">
        <w:rPr>
          <w:rFonts w:ascii="Trebuchet MS" w:eastAsia="Times New Roman" w:hAnsi="Trebuchet MS"/>
        </w:rPr>
        <w:t>din Hotărârea Guvernului</w:t>
      </w:r>
      <w:r w:rsidR="001842B7" w:rsidRPr="00D00263">
        <w:rPr>
          <w:rFonts w:ascii="Trebuchet MS" w:hAnsi="Trebuchet MS"/>
          <w:bCs/>
          <w:lang w:eastAsia="ro-RO"/>
        </w:rPr>
        <w:t xml:space="preserve"> nr.</w:t>
      </w:r>
      <w:r w:rsidR="00B262DD" w:rsidRPr="00D00263">
        <w:rPr>
          <w:rFonts w:ascii="Trebuchet MS" w:hAnsi="Trebuchet MS"/>
          <w:bCs/>
          <w:lang w:eastAsia="ro-RO"/>
        </w:rPr>
        <w:t xml:space="preserve"> </w:t>
      </w:r>
      <w:r w:rsidR="001842B7" w:rsidRPr="00D00263">
        <w:rPr>
          <w:rFonts w:ascii="Trebuchet MS" w:hAnsi="Trebuchet MS"/>
          <w:bCs/>
          <w:lang w:eastAsia="ro-RO"/>
        </w:rPr>
        <w:t xml:space="preserve">611/2008 pentru aprobarea normelor privind organizarea și dezvoltarea carierei funcționarilor publici, </w:t>
      </w:r>
      <w:r w:rsidR="001842B7" w:rsidRPr="00D00263">
        <w:rPr>
          <w:rFonts w:ascii="Trebuchet MS" w:hAnsi="Trebuchet MS"/>
          <w:bCs/>
          <w:lang w:eastAsia="ro-RO"/>
        </w:rPr>
        <w:lastRenderedPageBreak/>
        <w:t>cu modificările și completările ulterioare</w:t>
      </w:r>
      <w:r w:rsidR="00E36AFA" w:rsidRPr="00D00263">
        <w:rPr>
          <w:rFonts w:ascii="Trebuchet MS" w:hAnsi="Trebuchet MS"/>
          <w:bCs/>
          <w:lang w:eastAsia="ro-RO"/>
        </w:rPr>
        <w:t xml:space="preserve">, </w:t>
      </w:r>
      <w:r w:rsidR="00B85F1E" w:rsidRPr="00D00263">
        <w:rPr>
          <w:rFonts w:ascii="Trebuchet MS" w:hAnsi="Trebuchet MS"/>
        </w:rPr>
        <w:t xml:space="preserve">a fost elaborat prezentul proiect de </w:t>
      </w:r>
      <w:r w:rsidR="00B85F1E" w:rsidRPr="00D00263">
        <w:rPr>
          <w:rFonts w:ascii="Trebuchet MS" w:hAnsi="Trebuchet MS"/>
          <w:i/>
        </w:rPr>
        <w:t>Ordin</w:t>
      </w:r>
      <w:r w:rsidR="00955560" w:rsidRPr="00D00263">
        <w:rPr>
          <w:rFonts w:ascii="Trebuchet MS" w:hAnsi="Trebuchet MS"/>
          <w:i/>
        </w:rPr>
        <w:t xml:space="preserve"> al președintelui Agenției Naționale a Funcționarilor Publici</w:t>
      </w:r>
      <w:r w:rsidR="001842B7" w:rsidRPr="00D00263">
        <w:rPr>
          <w:rFonts w:ascii="Trebuchet MS" w:hAnsi="Trebuchet MS"/>
          <w:i/>
        </w:rPr>
        <w:t xml:space="preserve"> pentru</w:t>
      </w:r>
      <w:r w:rsidR="001842B7" w:rsidRPr="00D00263">
        <w:rPr>
          <w:rFonts w:ascii="Trebuchet MS" w:eastAsia="Times New Roman" w:hAnsi="Trebuchet MS"/>
          <w:i/>
        </w:rPr>
        <w:t xml:space="preserve"> aprobarea Instrucțiunilor privind publicarea anunțului de concurs pe site-ul Agenției Naționale a Funcționarilor Publici</w:t>
      </w:r>
      <w:r w:rsidR="00955560" w:rsidRPr="00D00263">
        <w:rPr>
          <w:rFonts w:ascii="Trebuchet MS" w:hAnsi="Trebuchet MS"/>
          <w:i/>
        </w:rPr>
        <w:t>,</w:t>
      </w:r>
      <w:r w:rsidR="00955560" w:rsidRPr="00D00263">
        <w:rPr>
          <w:rFonts w:ascii="Trebuchet MS" w:hAnsi="Trebuchet MS"/>
        </w:rPr>
        <w:t xml:space="preserve"> pe care vă rugăm să îl aprobați.</w:t>
      </w:r>
    </w:p>
    <w:p w:rsidR="00182C29" w:rsidRPr="00D00263" w:rsidRDefault="00182C29" w:rsidP="001842B7">
      <w:pPr>
        <w:tabs>
          <w:tab w:val="center" w:pos="4535"/>
          <w:tab w:val="right" w:pos="9072"/>
        </w:tabs>
        <w:jc w:val="both"/>
        <w:rPr>
          <w:rFonts w:ascii="Trebuchet MS" w:hAnsi="Trebuchet MS"/>
        </w:rPr>
      </w:pPr>
    </w:p>
    <w:p w:rsidR="00550845" w:rsidRPr="00D00263" w:rsidRDefault="00550845" w:rsidP="001842B7">
      <w:pPr>
        <w:tabs>
          <w:tab w:val="center" w:pos="4535"/>
          <w:tab w:val="right" w:pos="9072"/>
        </w:tabs>
        <w:jc w:val="both"/>
        <w:rPr>
          <w:rFonts w:ascii="Trebuchet MS" w:hAnsi="Trebuchet MS"/>
        </w:rPr>
      </w:pPr>
    </w:p>
    <w:sectPr w:rsidR="00550845" w:rsidRPr="00D00263" w:rsidSect="0069587A">
      <w:headerReference w:type="even" r:id="rId8"/>
      <w:headerReference w:type="default" r:id="rId9"/>
      <w:footerReference w:type="default" r:id="rId10"/>
      <w:headerReference w:type="first" r:id="rId11"/>
      <w:footerReference w:type="first" r:id="rId12"/>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3FE" w:rsidRDefault="007513FE">
      <w:r>
        <w:separator/>
      </w:r>
    </w:p>
  </w:endnote>
  <w:endnote w:type="continuationSeparator" w:id="0">
    <w:p w:rsidR="007513FE" w:rsidRDefault="0075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FC4AA2">
      <w:rPr>
        <w:rFonts w:ascii="Trebuchet MS" w:hAnsi="Trebuchet MS"/>
        <w:b/>
        <w:bCs/>
        <w:noProof/>
        <w:sz w:val="20"/>
        <w:szCs w:val="20"/>
      </w:rPr>
      <w:t>4</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FC4AA2">
      <w:rPr>
        <w:rFonts w:ascii="Trebuchet MS" w:hAnsi="Trebuchet MS"/>
        <w:b/>
        <w:bCs/>
        <w:noProof/>
        <w:sz w:val="20"/>
        <w:szCs w:val="20"/>
      </w:rPr>
      <w:t>4</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64A84ED3" wp14:editId="27E4F17C">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49014F"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FC4AA2">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FC4AA2">
      <w:rPr>
        <w:rFonts w:ascii="Trebuchet MS" w:hAnsi="Trebuchet MS"/>
        <w:b/>
        <w:bCs/>
        <w:noProof/>
        <w:sz w:val="20"/>
        <w:szCs w:val="20"/>
      </w:rPr>
      <w:t>4</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2F47DA6D" wp14:editId="7293469C">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8FB19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3FE" w:rsidRDefault="007513FE">
      <w:r>
        <w:separator/>
      </w:r>
    </w:p>
  </w:footnote>
  <w:footnote w:type="continuationSeparator" w:id="0">
    <w:p w:rsidR="007513FE" w:rsidRDefault="00751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7513FE">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F87977">
    <w:pPr>
      <w:pStyle w:val="Header"/>
      <w:ind w:left="-1134"/>
    </w:pPr>
    <w:r>
      <w:rPr>
        <w:noProof/>
        <w:lang w:val="en-US" w:eastAsia="en-US"/>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15:restartNumberingAfterBreak="0">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15:restartNumberingAfterBreak="0">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1A196187"/>
    <w:multiLevelType w:val="hybridMultilevel"/>
    <w:tmpl w:val="EDDE221E"/>
    <w:lvl w:ilvl="0" w:tplc="8B50EF1E">
      <w:numFmt w:val="bullet"/>
      <w:lvlText w:val="-"/>
      <w:lvlJc w:val="left"/>
      <w:pPr>
        <w:ind w:left="294" w:hanging="360"/>
      </w:pPr>
      <w:rPr>
        <w:rFonts w:ascii="Trebuchet MS" w:eastAsia="Calibri" w:hAnsi="Trebuchet MS" w:cs="Times New Roman" w:hint="default"/>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21" w15:restartNumberingAfterBreak="0">
    <w:nsid w:val="1AB84966"/>
    <w:multiLevelType w:val="hybridMultilevel"/>
    <w:tmpl w:val="8D1C08F0"/>
    <w:lvl w:ilvl="0" w:tplc="A78ADBB0">
      <w:numFmt w:val="bullet"/>
      <w:lvlText w:val="-"/>
      <w:lvlJc w:val="left"/>
      <w:pPr>
        <w:ind w:left="854" w:hanging="360"/>
      </w:pPr>
      <w:rPr>
        <w:rFonts w:ascii="Trebuchet MS" w:eastAsia="Calibri" w:hAnsi="Trebuchet MS" w:cs="Times New Roman"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22" w15:restartNumberingAfterBreak="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4" w15:restartNumberingAfterBreak="0">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15:restartNumberingAfterBreak="0">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30" w15:restartNumberingAfterBreak="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15:restartNumberingAfterBreak="0">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5" w15:restartNumberingAfterBreak="0">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6" w15:restartNumberingAfterBreak="0">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7" w15:restartNumberingAfterBreak="0">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40" w15:restartNumberingAfterBreak="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2" w15:restartNumberingAfterBreak="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3" w15:restartNumberingAfterBreak="0">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7" w15:restartNumberingAfterBreak="0">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40"/>
  </w:num>
  <w:num w:numId="3">
    <w:abstractNumId w:val="34"/>
  </w:num>
  <w:num w:numId="4">
    <w:abstractNumId w:val="10"/>
  </w:num>
  <w:num w:numId="5">
    <w:abstractNumId w:val="39"/>
  </w:num>
  <w:num w:numId="6">
    <w:abstractNumId w:val="43"/>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5"/>
  </w:num>
  <w:num w:numId="18">
    <w:abstractNumId w:val="41"/>
  </w:num>
  <w:num w:numId="19">
    <w:abstractNumId w:val="46"/>
  </w:num>
  <w:num w:numId="20">
    <w:abstractNumId w:val="17"/>
  </w:num>
  <w:num w:numId="21">
    <w:abstractNumId w:val="31"/>
  </w:num>
  <w:num w:numId="22">
    <w:abstractNumId w:val="47"/>
  </w:num>
  <w:num w:numId="23">
    <w:abstractNumId w:val="11"/>
  </w:num>
  <w:num w:numId="24">
    <w:abstractNumId w:val="29"/>
  </w:num>
  <w:num w:numId="25">
    <w:abstractNumId w:val="12"/>
  </w:num>
  <w:num w:numId="26">
    <w:abstractNumId w:val="42"/>
  </w:num>
  <w:num w:numId="27">
    <w:abstractNumId w:val="14"/>
  </w:num>
  <w:num w:numId="28">
    <w:abstractNumId w:val="23"/>
  </w:num>
  <w:num w:numId="29">
    <w:abstractNumId w:val="28"/>
  </w:num>
  <w:num w:numId="30">
    <w:abstractNumId w:val="16"/>
  </w:num>
  <w:num w:numId="31">
    <w:abstractNumId w:val="19"/>
  </w:num>
  <w:num w:numId="32">
    <w:abstractNumId w:val="37"/>
  </w:num>
  <w:num w:numId="33">
    <w:abstractNumId w:val="36"/>
  </w:num>
  <w:num w:numId="34">
    <w:abstractNumId w:val="32"/>
  </w:num>
  <w:num w:numId="35">
    <w:abstractNumId w:val="30"/>
  </w:num>
  <w:num w:numId="36">
    <w:abstractNumId w:val="33"/>
  </w:num>
  <w:num w:numId="37">
    <w:abstractNumId w:val="25"/>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6"/>
  </w:num>
  <w:num w:numId="43">
    <w:abstractNumId w:val="27"/>
  </w:num>
  <w:num w:numId="44">
    <w:abstractNumId w:val="44"/>
  </w:num>
  <w:num w:numId="45">
    <w:abstractNumId w:val="22"/>
  </w:num>
  <w:num w:numId="46">
    <w:abstractNumId w:val="24"/>
  </w:num>
  <w:num w:numId="47">
    <w:abstractNumId w:val="45"/>
  </w:num>
  <w:num w:numId="48">
    <w:abstractNumId w:val="20"/>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8A"/>
    <w:rsid w:val="00000B3E"/>
    <w:rsid w:val="00002E71"/>
    <w:rsid w:val="0000391C"/>
    <w:rsid w:val="00003D0B"/>
    <w:rsid w:val="00003ECF"/>
    <w:rsid w:val="00007451"/>
    <w:rsid w:val="0000759C"/>
    <w:rsid w:val="000105E4"/>
    <w:rsid w:val="00010DFC"/>
    <w:rsid w:val="00011329"/>
    <w:rsid w:val="00012E56"/>
    <w:rsid w:val="00014043"/>
    <w:rsid w:val="000154E8"/>
    <w:rsid w:val="000159F6"/>
    <w:rsid w:val="00016819"/>
    <w:rsid w:val="00016FD0"/>
    <w:rsid w:val="0001719B"/>
    <w:rsid w:val="00021CCC"/>
    <w:rsid w:val="00025199"/>
    <w:rsid w:val="00026F89"/>
    <w:rsid w:val="0002714D"/>
    <w:rsid w:val="00027208"/>
    <w:rsid w:val="00034D6C"/>
    <w:rsid w:val="000364E6"/>
    <w:rsid w:val="00036587"/>
    <w:rsid w:val="00036BB0"/>
    <w:rsid w:val="00041D61"/>
    <w:rsid w:val="00042FDE"/>
    <w:rsid w:val="0004317F"/>
    <w:rsid w:val="0004580F"/>
    <w:rsid w:val="00045F64"/>
    <w:rsid w:val="00054A7F"/>
    <w:rsid w:val="00055653"/>
    <w:rsid w:val="00056595"/>
    <w:rsid w:val="00062028"/>
    <w:rsid w:val="00063DCF"/>
    <w:rsid w:val="00065E98"/>
    <w:rsid w:val="00074AA3"/>
    <w:rsid w:val="00081E4C"/>
    <w:rsid w:val="00095403"/>
    <w:rsid w:val="000A0CF0"/>
    <w:rsid w:val="000A2008"/>
    <w:rsid w:val="000A45B0"/>
    <w:rsid w:val="000A5F07"/>
    <w:rsid w:val="000A761D"/>
    <w:rsid w:val="000B10F0"/>
    <w:rsid w:val="000B3D51"/>
    <w:rsid w:val="000B7FBF"/>
    <w:rsid w:val="000C0731"/>
    <w:rsid w:val="000C282A"/>
    <w:rsid w:val="000C3018"/>
    <w:rsid w:val="000C35C5"/>
    <w:rsid w:val="000C4F11"/>
    <w:rsid w:val="000C6793"/>
    <w:rsid w:val="000D0996"/>
    <w:rsid w:val="000D2682"/>
    <w:rsid w:val="000D419B"/>
    <w:rsid w:val="000D47E3"/>
    <w:rsid w:val="000D5096"/>
    <w:rsid w:val="000D606A"/>
    <w:rsid w:val="000D6CD4"/>
    <w:rsid w:val="000D7D76"/>
    <w:rsid w:val="000E1DD1"/>
    <w:rsid w:val="000E2361"/>
    <w:rsid w:val="000F6248"/>
    <w:rsid w:val="000F72BA"/>
    <w:rsid w:val="000F7B95"/>
    <w:rsid w:val="000F7CF8"/>
    <w:rsid w:val="00101FB8"/>
    <w:rsid w:val="00102583"/>
    <w:rsid w:val="00102634"/>
    <w:rsid w:val="0010470A"/>
    <w:rsid w:val="00106BA0"/>
    <w:rsid w:val="00107EB4"/>
    <w:rsid w:val="00111FFE"/>
    <w:rsid w:val="00113565"/>
    <w:rsid w:val="00120E1F"/>
    <w:rsid w:val="001216EA"/>
    <w:rsid w:val="00124469"/>
    <w:rsid w:val="001264E0"/>
    <w:rsid w:val="00127787"/>
    <w:rsid w:val="00131155"/>
    <w:rsid w:val="00132EB6"/>
    <w:rsid w:val="001339BE"/>
    <w:rsid w:val="00136DBC"/>
    <w:rsid w:val="00136E7D"/>
    <w:rsid w:val="00137795"/>
    <w:rsid w:val="00137901"/>
    <w:rsid w:val="00140240"/>
    <w:rsid w:val="001411B6"/>
    <w:rsid w:val="00142038"/>
    <w:rsid w:val="0014365A"/>
    <w:rsid w:val="00144A9C"/>
    <w:rsid w:val="00150205"/>
    <w:rsid w:val="001506D0"/>
    <w:rsid w:val="001520D7"/>
    <w:rsid w:val="00152E95"/>
    <w:rsid w:val="001531B9"/>
    <w:rsid w:val="00153B12"/>
    <w:rsid w:val="001554AC"/>
    <w:rsid w:val="00160FA2"/>
    <w:rsid w:val="001631A2"/>
    <w:rsid w:val="00163F26"/>
    <w:rsid w:val="00166B56"/>
    <w:rsid w:val="0016739C"/>
    <w:rsid w:val="00177A24"/>
    <w:rsid w:val="0018080E"/>
    <w:rsid w:val="00182C29"/>
    <w:rsid w:val="001842B7"/>
    <w:rsid w:val="0018511C"/>
    <w:rsid w:val="00185B27"/>
    <w:rsid w:val="001939B5"/>
    <w:rsid w:val="0019430A"/>
    <w:rsid w:val="0019780B"/>
    <w:rsid w:val="001A64A5"/>
    <w:rsid w:val="001A6FD7"/>
    <w:rsid w:val="001A7DBC"/>
    <w:rsid w:val="001B049C"/>
    <w:rsid w:val="001B191B"/>
    <w:rsid w:val="001B5FEA"/>
    <w:rsid w:val="001B6D5A"/>
    <w:rsid w:val="001B79EC"/>
    <w:rsid w:val="001C204D"/>
    <w:rsid w:val="001C3C2E"/>
    <w:rsid w:val="001C48A9"/>
    <w:rsid w:val="001C7E19"/>
    <w:rsid w:val="001D1BBD"/>
    <w:rsid w:val="001D2521"/>
    <w:rsid w:val="001D2BF5"/>
    <w:rsid w:val="001D5A40"/>
    <w:rsid w:val="001E171A"/>
    <w:rsid w:val="001E1A0B"/>
    <w:rsid w:val="001E7472"/>
    <w:rsid w:val="001E7DB6"/>
    <w:rsid w:val="001F066D"/>
    <w:rsid w:val="001F14BF"/>
    <w:rsid w:val="001F6927"/>
    <w:rsid w:val="001F6BE1"/>
    <w:rsid w:val="002040DE"/>
    <w:rsid w:val="00204160"/>
    <w:rsid w:val="002045A2"/>
    <w:rsid w:val="00211991"/>
    <w:rsid w:val="0021435A"/>
    <w:rsid w:val="00214D93"/>
    <w:rsid w:val="00217080"/>
    <w:rsid w:val="00224CCC"/>
    <w:rsid w:val="00227C03"/>
    <w:rsid w:val="00233AAE"/>
    <w:rsid w:val="0023648A"/>
    <w:rsid w:val="00236F26"/>
    <w:rsid w:val="00237623"/>
    <w:rsid w:val="0024481B"/>
    <w:rsid w:val="00245E4D"/>
    <w:rsid w:val="00251EDB"/>
    <w:rsid w:val="00252621"/>
    <w:rsid w:val="00253974"/>
    <w:rsid w:val="00255321"/>
    <w:rsid w:val="002601A2"/>
    <w:rsid w:val="00260B91"/>
    <w:rsid w:val="00262614"/>
    <w:rsid w:val="00263323"/>
    <w:rsid w:val="0026580E"/>
    <w:rsid w:val="002660CB"/>
    <w:rsid w:val="0026798C"/>
    <w:rsid w:val="00267E96"/>
    <w:rsid w:val="00271DC9"/>
    <w:rsid w:val="00272A89"/>
    <w:rsid w:val="00272F4F"/>
    <w:rsid w:val="002777B0"/>
    <w:rsid w:val="002777D6"/>
    <w:rsid w:val="00286583"/>
    <w:rsid w:val="00292E89"/>
    <w:rsid w:val="00293A8F"/>
    <w:rsid w:val="002958DF"/>
    <w:rsid w:val="002963BA"/>
    <w:rsid w:val="00296FC2"/>
    <w:rsid w:val="002A04E3"/>
    <w:rsid w:val="002A1B2E"/>
    <w:rsid w:val="002A40C0"/>
    <w:rsid w:val="002A5852"/>
    <w:rsid w:val="002A5DBA"/>
    <w:rsid w:val="002A76DE"/>
    <w:rsid w:val="002A7B20"/>
    <w:rsid w:val="002B2E6D"/>
    <w:rsid w:val="002B3CB1"/>
    <w:rsid w:val="002B5C61"/>
    <w:rsid w:val="002B60BD"/>
    <w:rsid w:val="002B784C"/>
    <w:rsid w:val="002C0A60"/>
    <w:rsid w:val="002C3163"/>
    <w:rsid w:val="002C48F9"/>
    <w:rsid w:val="002C57EB"/>
    <w:rsid w:val="002C6C72"/>
    <w:rsid w:val="002D0A4A"/>
    <w:rsid w:val="002D381D"/>
    <w:rsid w:val="002D63ED"/>
    <w:rsid w:val="002E0F12"/>
    <w:rsid w:val="002E3A5E"/>
    <w:rsid w:val="002E6059"/>
    <w:rsid w:val="002F2E09"/>
    <w:rsid w:val="002F6E2E"/>
    <w:rsid w:val="002F7C2A"/>
    <w:rsid w:val="00301594"/>
    <w:rsid w:val="0030725A"/>
    <w:rsid w:val="0030787A"/>
    <w:rsid w:val="00307BFC"/>
    <w:rsid w:val="00312529"/>
    <w:rsid w:val="0031353A"/>
    <w:rsid w:val="0031561F"/>
    <w:rsid w:val="00317DDF"/>
    <w:rsid w:val="0032289F"/>
    <w:rsid w:val="00323F74"/>
    <w:rsid w:val="00325BFC"/>
    <w:rsid w:val="00326F13"/>
    <w:rsid w:val="00326F4E"/>
    <w:rsid w:val="00334CDB"/>
    <w:rsid w:val="0033731D"/>
    <w:rsid w:val="003373BD"/>
    <w:rsid w:val="00345D38"/>
    <w:rsid w:val="00347A4E"/>
    <w:rsid w:val="00350FA2"/>
    <w:rsid w:val="003518D9"/>
    <w:rsid w:val="00352F05"/>
    <w:rsid w:val="00353790"/>
    <w:rsid w:val="00353B32"/>
    <w:rsid w:val="00357DF0"/>
    <w:rsid w:val="00360A5F"/>
    <w:rsid w:val="00361939"/>
    <w:rsid w:val="00361BF5"/>
    <w:rsid w:val="0036258D"/>
    <w:rsid w:val="003670C7"/>
    <w:rsid w:val="003673BF"/>
    <w:rsid w:val="00371AC1"/>
    <w:rsid w:val="003748DD"/>
    <w:rsid w:val="00374D61"/>
    <w:rsid w:val="0037586A"/>
    <w:rsid w:val="00377A62"/>
    <w:rsid w:val="00380A72"/>
    <w:rsid w:val="00382D3E"/>
    <w:rsid w:val="0038332A"/>
    <w:rsid w:val="00384AD6"/>
    <w:rsid w:val="0038693A"/>
    <w:rsid w:val="003911E6"/>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084F"/>
    <w:rsid w:val="003F1BAF"/>
    <w:rsid w:val="003F315A"/>
    <w:rsid w:val="003F3E8A"/>
    <w:rsid w:val="003F5DC5"/>
    <w:rsid w:val="003F5E55"/>
    <w:rsid w:val="003F7788"/>
    <w:rsid w:val="00400C8A"/>
    <w:rsid w:val="00402321"/>
    <w:rsid w:val="00404833"/>
    <w:rsid w:val="00404F2E"/>
    <w:rsid w:val="004051D2"/>
    <w:rsid w:val="004055DF"/>
    <w:rsid w:val="00405AE7"/>
    <w:rsid w:val="004107E1"/>
    <w:rsid w:val="00413CA5"/>
    <w:rsid w:val="00415F0D"/>
    <w:rsid w:val="0042014D"/>
    <w:rsid w:val="0042108A"/>
    <w:rsid w:val="00427990"/>
    <w:rsid w:val="00430C56"/>
    <w:rsid w:val="00432CF6"/>
    <w:rsid w:val="00432F0F"/>
    <w:rsid w:val="00432F8D"/>
    <w:rsid w:val="00433D86"/>
    <w:rsid w:val="00435DD1"/>
    <w:rsid w:val="00437726"/>
    <w:rsid w:val="00437922"/>
    <w:rsid w:val="00437E13"/>
    <w:rsid w:val="00437EEF"/>
    <w:rsid w:val="00446089"/>
    <w:rsid w:val="004553B8"/>
    <w:rsid w:val="0045544D"/>
    <w:rsid w:val="004554C1"/>
    <w:rsid w:val="00455F05"/>
    <w:rsid w:val="00456A67"/>
    <w:rsid w:val="00463EC0"/>
    <w:rsid w:val="00464BE0"/>
    <w:rsid w:val="00465887"/>
    <w:rsid w:val="0046665D"/>
    <w:rsid w:val="00466D2D"/>
    <w:rsid w:val="0046766A"/>
    <w:rsid w:val="00473018"/>
    <w:rsid w:val="004737CD"/>
    <w:rsid w:val="00473883"/>
    <w:rsid w:val="00474CD9"/>
    <w:rsid w:val="0048188B"/>
    <w:rsid w:val="004820AF"/>
    <w:rsid w:val="00485F83"/>
    <w:rsid w:val="004A048D"/>
    <w:rsid w:val="004A145F"/>
    <w:rsid w:val="004A6268"/>
    <w:rsid w:val="004A7436"/>
    <w:rsid w:val="004A762C"/>
    <w:rsid w:val="004B1784"/>
    <w:rsid w:val="004B2D25"/>
    <w:rsid w:val="004B2E74"/>
    <w:rsid w:val="004B60C7"/>
    <w:rsid w:val="004B6663"/>
    <w:rsid w:val="004B7EF3"/>
    <w:rsid w:val="004B7F21"/>
    <w:rsid w:val="004C1877"/>
    <w:rsid w:val="004C44B7"/>
    <w:rsid w:val="004C4A91"/>
    <w:rsid w:val="004C6714"/>
    <w:rsid w:val="004D0257"/>
    <w:rsid w:val="004D613B"/>
    <w:rsid w:val="004D6960"/>
    <w:rsid w:val="004E41E1"/>
    <w:rsid w:val="004E6474"/>
    <w:rsid w:val="004E6C3C"/>
    <w:rsid w:val="004E76F5"/>
    <w:rsid w:val="004F22CF"/>
    <w:rsid w:val="004F6C0A"/>
    <w:rsid w:val="004F74CC"/>
    <w:rsid w:val="00501F2C"/>
    <w:rsid w:val="00502294"/>
    <w:rsid w:val="00505C4C"/>
    <w:rsid w:val="00510ACC"/>
    <w:rsid w:val="00510C6B"/>
    <w:rsid w:val="0051206C"/>
    <w:rsid w:val="005121CB"/>
    <w:rsid w:val="00514C56"/>
    <w:rsid w:val="00515640"/>
    <w:rsid w:val="00515BE6"/>
    <w:rsid w:val="00517977"/>
    <w:rsid w:val="00517AB6"/>
    <w:rsid w:val="00522AA2"/>
    <w:rsid w:val="005230F2"/>
    <w:rsid w:val="005269C9"/>
    <w:rsid w:val="00531D11"/>
    <w:rsid w:val="00532168"/>
    <w:rsid w:val="00532390"/>
    <w:rsid w:val="0053278A"/>
    <w:rsid w:val="0053306B"/>
    <w:rsid w:val="00542700"/>
    <w:rsid w:val="00543352"/>
    <w:rsid w:val="005441D0"/>
    <w:rsid w:val="00545CC2"/>
    <w:rsid w:val="00547DDD"/>
    <w:rsid w:val="00550845"/>
    <w:rsid w:val="00551011"/>
    <w:rsid w:val="00555FBA"/>
    <w:rsid w:val="00556AE0"/>
    <w:rsid w:val="0055718B"/>
    <w:rsid w:val="0056077D"/>
    <w:rsid w:val="00561F52"/>
    <w:rsid w:val="00566BCB"/>
    <w:rsid w:val="00567B5E"/>
    <w:rsid w:val="0057284B"/>
    <w:rsid w:val="00572C07"/>
    <w:rsid w:val="00572CCC"/>
    <w:rsid w:val="00572D6F"/>
    <w:rsid w:val="00574F77"/>
    <w:rsid w:val="005777F4"/>
    <w:rsid w:val="00580B8C"/>
    <w:rsid w:val="00581E2F"/>
    <w:rsid w:val="00587D5B"/>
    <w:rsid w:val="00592BA8"/>
    <w:rsid w:val="00594D1D"/>
    <w:rsid w:val="00595D0D"/>
    <w:rsid w:val="00597626"/>
    <w:rsid w:val="005A10FD"/>
    <w:rsid w:val="005A219F"/>
    <w:rsid w:val="005A3071"/>
    <w:rsid w:val="005A3DB1"/>
    <w:rsid w:val="005A3EBA"/>
    <w:rsid w:val="005A7090"/>
    <w:rsid w:val="005B2BAD"/>
    <w:rsid w:val="005B38F0"/>
    <w:rsid w:val="005B661F"/>
    <w:rsid w:val="005B6D18"/>
    <w:rsid w:val="005C5AD8"/>
    <w:rsid w:val="005D30D5"/>
    <w:rsid w:val="005D3E50"/>
    <w:rsid w:val="005D4CC5"/>
    <w:rsid w:val="005F39B4"/>
    <w:rsid w:val="005F5C33"/>
    <w:rsid w:val="00600CAC"/>
    <w:rsid w:val="00600F1D"/>
    <w:rsid w:val="0060310C"/>
    <w:rsid w:val="00603EF9"/>
    <w:rsid w:val="00604168"/>
    <w:rsid w:val="00610A83"/>
    <w:rsid w:val="00611370"/>
    <w:rsid w:val="00611412"/>
    <w:rsid w:val="00612DAF"/>
    <w:rsid w:val="00614D2E"/>
    <w:rsid w:val="00615C64"/>
    <w:rsid w:val="0061696A"/>
    <w:rsid w:val="00620DF2"/>
    <w:rsid w:val="00622147"/>
    <w:rsid w:val="00626C1B"/>
    <w:rsid w:val="006275AB"/>
    <w:rsid w:val="00627905"/>
    <w:rsid w:val="0063218E"/>
    <w:rsid w:val="00633BA0"/>
    <w:rsid w:val="00633C15"/>
    <w:rsid w:val="006365AF"/>
    <w:rsid w:val="006379AB"/>
    <w:rsid w:val="00640233"/>
    <w:rsid w:val="00642870"/>
    <w:rsid w:val="00643A2E"/>
    <w:rsid w:val="00643AE5"/>
    <w:rsid w:val="006526E3"/>
    <w:rsid w:val="006542D5"/>
    <w:rsid w:val="00654902"/>
    <w:rsid w:val="006559B9"/>
    <w:rsid w:val="00655AA5"/>
    <w:rsid w:val="006637AE"/>
    <w:rsid w:val="00664FAD"/>
    <w:rsid w:val="0066764E"/>
    <w:rsid w:val="00670DD3"/>
    <w:rsid w:val="006742CF"/>
    <w:rsid w:val="00674962"/>
    <w:rsid w:val="00680B4C"/>
    <w:rsid w:val="0068373A"/>
    <w:rsid w:val="0068378F"/>
    <w:rsid w:val="00687BFF"/>
    <w:rsid w:val="006933B0"/>
    <w:rsid w:val="0069587A"/>
    <w:rsid w:val="006A0584"/>
    <w:rsid w:val="006A12EF"/>
    <w:rsid w:val="006A1851"/>
    <w:rsid w:val="006A1C54"/>
    <w:rsid w:val="006A3DE2"/>
    <w:rsid w:val="006A4097"/>
    <w:rsid w:val="006A71F2"/>
    <w:rsid w:val="006A728C"/>
    <w:rsid w:val="006B4DB7"/>
    <w:rsid w:val="006B5320"/>
    <w:rsid w:val="006C19B5"/>
    <w:rsid w:val="006C2B48"/>
    <w:rsid w:val="006C35A1"/>
    <w:rsid w:val="006C36D7"/>
    <w:rsid w:val="006C4B22"/>
    <w:rsid w:val="006C7442"/>
    <w:rsid w:val="006D0670"/>
    <w:rsid w:val="006D2567"/>
    <w:rsid w:val="006D26E4"/>
    <w:rsid w:val="006D2C6D"/>
    <w:rsid w:val="006D3954"/>
    <w:rsid w:val="006D6A91"/>
    <w:rsid w:val="006D7B63"/>
    <w:rsid w:val="006E1E97"/>
    <w:rsid w:val="006E4691"/>
    <w:rsid w:val="006E6C70"/>
    <w:rsid w:val="006E7F5F"/>
    <w:rsid w:val="006F1E0F"/>
    <w:rsid w:val="006F30BC"/>
    <w:rsid w:val="006F3CE6"/>
    <w:rsid w:val="006F642D"/>
    <w:rsid w:val="00701E90"/>
    <w:rsid w:val="00702408"/>
    <w:rsid w:val="0070372E"/>
    <w:rsid w:val="0070491C"/>
    <w:rsid w:val="0070569C"/>
    <w:rsid w:val="00712267"/>
    <w:rsid w:val="00712A6F"/>
    <w:rsid w:val="00712D2E"/>
    <w:rsid w:val="00714E5A"/>
    <w:rsid w:val="007235BA"/>
    <w:rsid w:val="0072497F"/>
    <w:rsid w:val="00724C0B"/>
    <w:rsid w:val="0073271E"/>
    <w:rsid w:val="00736D53"/>
    <w:rsid w:val="0074030E"/>
    <w:rsid w:val="007407B2"/>
    <w:rsid w:val="007413AB"/>
    <w:rsid w:val="007513FE"/>
    <w:rsid w:val="007540FC"/>
    <w:rsid w:val="007543CC"/>
    <w:rsid w:val="00755B0E"/>
    <w:rsid w:val="007569C3"/>
    <w:rsid w:val="00760F31"/>
    <w:rsid w:val="00763DF6"/>
    <w:rsid w:val="00763E91"/>
    <w:rsid w:val="0076605A"/>
    <w:rsid w:val="00771DA3"/>
    <w:rsid w:val="007743EF"/>
    <w:rsid w:val="00776B5F"/>
    <w:rsid w:val="00780258"/>
    <w:rsid w:val="007858FA"/>
    <w:rsid w:val="00785B47"/>
    <w:rsid w:val="007940B1"/>
    <w:rsid w:val="00795BA8"/>
    <w:rsid w:val="0079779E"/>
    <w:rsid w:val="007977F3"/>
    <w:rsid w:val="007A13F8"/>
    <w:rsid w:val="007A309B"/>
    <w:rsid w:val="007A36A0"/>
    <w:rsid w:val="007A3BD0"/>
    <w:rsid w:val="007A5ED9"/>
    <w:rsid w:val="007A6134"/>
    <w:rsid w:val="007A667D"/>
    <w:rsid w:val="007A6C5C"/>
    <w:rsid w:val="007A6DE2"/>
    <w:rsid w:val="007B0335"/>
    <w:rsid w:val="007B0B09"/>
    <w:rsid w:val="007B0D1C"/>
    <w:rsid w:val="007B106C"/>
    <w:rsid w:val="007B38DF"/>
    <w:rsid w:val="007B7950"/>
    <w:rsid w:val="007C28E0"/>
    <w:rsid w:val="007C2BAF"/>
    <w:rsid w:val="007C363D"/>
    <w:rsid w:val="007D0CDD"/>
    <w:rsid w:val="007D15E3"/>
    <w:rsid w:val="007D460E"/>
    <w:rsid w:val="007D561E"/>
    <w:rsid w:val="007D5772"/>
    <w:rsid w:val="007D676E"/>
    <w:rsid w:val="007E2B78"/>
    <w:rsid w:val="007E5763"/>
    <w:rsid w:val="007E5989"/>
    <w:rsid w:val="007E7F8B"/>
    <w:rsid w:val="007F0752"/>
    <w:rsid w:val="007F3904"/>
    <w:rsid w:val="007F3CAA"/>
    <w:rsid w:val="007F54AF"/>
    <w:rsid w:val="007F6330"/>
    <w:rsid w:val="00801F9E"/>
    <w:rsid w:val="00801FE0"/>
    <w:rsid w:val="008053A7"/>
    <w:rsid w:val="00806075"/>
    <w:rsid w:val="008065B5"/>
    <w:rsid w:val="00810AFB"/>
    <w:rsid w:val="00812B23"/>
    <w:rsid w:val="0081457F"/>
    <w:rsid w:val="00816869"/>
    <w:rsid w:val="00817AAF"/>
    <w:rsid w:val="008210B0"/>
    <w:rsid w:val="0082325E"/>
    <w:rsid w:val="0082435C"/>
    <w:rsid w:val="0082491D"/>
    <w:rsid w:val="00830202"/>
    <w:rsid w:val="00831C3B"/>
    <w:rsid w:val="008329EA"/>
    <w:rsid w:val="00834110"/>
    <w:rsid w:val="0083576E"/>
    <w:rsid w:val="00837402"/>
    <w:rsid w:val="0084206C"/>
    <w:rsid w:val="00844BAD"/>
    <w:rsid w:val="0084672C"/>
    <w:rsid w:val="00850783"/>
    <w:rsid w:val="00850F42"/>
    <w:rsid w:val="00854A2F"/>
    <w:rsid w:val="008623EE"/>
    <w:rsid w:val="008625E5"/>
    <w:rsid w:val="00864283"/>
    <w:rsid w:val="0086757D"/>
    <w:rsid w:val="00870015"/>
    <w:rsid w:val="0087378C"/>
    <w:rsid w:val="00874766"/>
    <w:rsid w:val="008805D9"/>
    <w:rsid w:val="00881DA4"/>
    <w:rsid w:val="00884C3D"/>
    <w:rsid w:val="0088576A"/>
    <w:rsid w:val="00887213"/>
    <w:rsid w:val="008917E0"/>
    <w:rsid w:val="00893634"/>
    <w:rsid w:val="00895FCB"/>
    <w:rsid w:val="00897C2A"/>
    <w:rsid w:val="008A17A0"/>
    <w:rsid w:val="008A646C"/>
    <w:rsid w:val="008A6A64"/>
    <w:rsid w:val="008A6E07"/>
    <w:rsid w:val="008B4474"/>
    <w:rsid w:val="008C1646"/>
    <w:rsid w:val="008C2EEE"/>
    <w:rsid w:val="008C5E9F"/>
    <w:rsid w:val="008C65B3"/>
    <w:rsid w:val="008C6998"/>
    <w:rsid w:val="008D0C75"/>
    <w:rsid w:val="008D18BE"/>
    <w:rsid w:val="008D18E3"/>
    <w:rsid w:val="008D3214"/>
    <w:rsid w:val="008D3499"/>
    <w:rsid w:val="008D551A"/>
    <w:rsid w:val="008D61DD"/>
    <w:rsid w:val="008E1FF0"/>
    <w:rsid w:val="008E27EF"/>
    <w:rsid w:val="008E2A7C"/>
    <w:rsid w:val="008E31A6"/>
    <w:rsid w:val="008E7A7E"/>
    <w:rsid w:val="008F0BFD"/>
    <w:rsid w:val="008F16CD"/>
    <w:rsid w:val="008F181B"/>
    <w:rsid w:val="008F355A"/>
    <w:rsid w:val="00901845"/>
    <w:rsid w:val="009037F9"/>
    <w:rsid w:val="00903A81"/>
    <w:rsid w:val="0090455D"/>
    <w:rsid w:val="00906C3E"/>
    <w:rsid w:val="00914E45"/>
    <w:rsid w:val="00920C6B"/>
    <w:rsid w:val="00920F22"/>
    <w:rsid w:val="009216DA"/>
    <w:rsid w:val="009222CF"/>
    <w:rsid w:val="00922CEE"/>
    <w:rsid w:val="00930D86"/>
    <w:rsid w:val="00933429"/>
    <w:rsid w:val="00933F36"/>
    <w:rsid w:val="00934B86"/>
    <w:rsid w:val="009374F4"/>
    <w:rsid w:val="009379AC"/>
    <w:rsid w:val="00940825"/>
    <w:rsid w:val="00944435"/>
    <w:rsid w:val="009461DE"/>
    <w:rsid w:val="00946B4C"/>
    <w:rsid w:val="00946E5A"/>
    <w:rsid w:val="009505DA"/>
    <w:rsid w:val="00952E7C"/>
    <w:rsid w:val="009532C6"/>
    <w:rsid w:val="00955560"/>
    <w:rsid w:val="00955E7B"/>
    <w:rsid w:val="00956114"/>
    <w:rsid w:val="00962615"/>
    <w:rsid w:val="00965E9F"/>
    <w:rsid w:val="009662F1"/>
    <w:rsid w:val="00967FE3"/>
    <w:rsid w:val="0097020A"/>
    <w:rsid w:val="00971BBB"/>
    <w:rsid w:val="00973990"/>
    <w:rsid w:val="00974B2E"/>
    <w:rsid w:val="0097757A"/>
    <w:rsid w:val="009802AD"/>
    <w:rsid w:val="00980D73"/>
    <w:rsid w:val="009825C0"/>
    <w:rsid w:val="00982BC0"/>
    <w:rsid w:val="00983A75"/>
    <w:rsid w:val="00984216"/>
    <w:rsid w:val="00986DB8"/>
    <w:rsid w:val="009904C0"/>
    <w:rsid w:val="009914EA"/>
    <w:rsid w:val="00994C29"/>
    <w:rsid w:val="00995EEA"/>
    <w:rsid w:val="009963A0"/>
    <w:rsid w:val="00996FCC"/>
    <w:rsid w:val="00997838"/>
    <w:rsid w:val="009A3181"/>
    <w:rsid w:val="009B1905"/>
    <w:rsid w:val="009B2EB1"/>
    <w:rsid w:val="009B374B"/>
    <w:rsid w:val="009B4037"/>
    <w:rsid w:val="009B633A"/>
    <w:rsid w:val="009B7F28"/>
    <w:rsid w:val="009C10D1"/>
    <w:rsid w:val="009C2741"/>
    <w:rsid w:val="009C4D1A"/>
    <w:rsid w:val="009C6E29"/>
    <w:rsid w:val="009D0E2C"/>
    <w:rsid w:val="009D3051"/>
    <w:rsid w:val="009D334D"/>
    <w:rsid w:val="009D3EAD"/>
    <w:rsid w:val="009E0D07"/>
    <w:rsid w:val="009E21DF"/>
    <w:rsid w:val="009E33B1"/>
    <w:rsid w:val="009E33D0"/>
    <w:rsid w:val="009E4E7C"/>
    <w:rsid w:val="009F131A"/>
    <w:rsid w:val="009F20C6"/>
    <w:rsid w:val="009F25EA"/>
    <w:rsid w:val="009F45CB"/>
    <w:rsid w:val="009F5074"/>
    <w:rsid w:val="00A03FED"/>
    <w:rsid w:val="00A04A02"/>
    <w:rsid w:val="00A15535"/>
    <w:rsid w:val="00A201BA"/>
    <w:rsid w:val="00A20481"/>
    <w:rsid w:val="00A21CF1"/>
    <w:rsid w:val="00A21FD8"/>
    <w:rsid w:val="00A2323E"/>
    <w:rsid w:val="00A23469"/>
    <w:rsid w:val="00A24B0D"/>
    <w:rsid w:val="00A252A7"/>
    <w:rsid w:val="00A2609E"/>
    <w:rsid w:val="00A31237"/>
    <w:rsid w:val="00A3150E"/>
    <w:rsid w:val="00A33226"/>
    <w:rsid w:val="00A36D7E"/>
    <w:rsid w:val="00A40953"/>
    <w:rsid w:val="00A4373F"/>
    <w:rsid w:val="00A5141A"/>
    <w:rsid w:val="00A537BA"/>
    <w:rsid w:val="00A53B12"/>
    <w:rsid w:val="00A57513"/>
    <w:rsid w:val="00A65246"/>
    <w:rsid w:val="00A67DAF"/>
    <w:rsid w:val="00A70EA4"/>
    <w:rsid w:val="00A751B3"/>
    <w:rsid w:val="00A75954"/>
    <w:rsid w:val="00A76A64"/>
    <w:rsid w:val="00A80CC5"/>
    <w:rsid w:val="00A81E37"/>
    <w:rsid w:val="00A83D3B"/>
    <w:rsid w:val="00A84125"/>
    <w:rsid w:val="00A84BE3"/>
    <w:rsid w:val="00A87ACB"/>
    <w:rsid w:val="00A87B03"/>
    <w:rsid w:val="00A90632"/>
    <w:rsid w:val="00A92D82"/>
    <w:rsid w:val="00A94532"/>
    <w:rsid w:val="00A948B5"/>
    <w:rsid w:val="00A94BDA"/>
    <w:rsid w:val="00A95858"/>
    <w:rsid w:val="00A96279"/>
    <w:rsid w:val="00A96798"/>
    <w:rsid w:val="00A96ACD"/>
    <w:rsid w:val="00AA1089"/>
    <w:rsid w:val="00AA19FA"/>
    <w:rsid w:val="00AA2F5C"/>
    <w:rsid w:val="00AA3187"/>
    <w:rsid w:val="00AA6696"/>
    <w:rsid w:val="00AA7451"/>
    <w:rsid w:val="00AB4A97"/>
    <w:rsid w:val="00AC04C7"/>
    <w:rsid w:val="00AC19A2"/>
    <w:rsid w:val="00AD1BA3"/>
    <w:rsid w:val="00AD1E11"/>
    <w:rsid w:val="00AD2093"/>
    <w:rsid w:val="00AD40F0"/>
    <w:rsid w:val="00AD53B5"/>
    <w:rsid w:val="00AD79FB"/>
    <w:rsid w:val="00AE1DCF"/>
    <w:rsid w:val="00AE2790"/>
    <w:rsid w:val="00AE2F03"/>
    <w:rsid w:val="00AF00DC"/>
    <w:rsid w:val="00AF6C5D"/>
    <w:rsid w:val="00AF6EA2"/>
    <w:rsid w:val="00AF7348"/>
    <w:rsid w:val="00B019CD"/>
    <w:rsid w:val="00B0339C"/>
    <w:rsid w:val="00B117DA"/>
    <w:rsid w:val="00B1260C"/>
    <w:rsid w:val="00B13053"/>
    <w:rsid w:val="00B15913"/>
    <w:rsid w:val="00B209CE"/>
    <w:rsid w:val="00B21E03"/>
    <w:rsid w:val="00B220BA"/>
    <w:rsid w:val="00B262DD"/>
    <w:rsid w:val="00B26351"/>
    <w:rsid w:val="00B27381"/>
    <w:rsid w:val="00B27C1E"/>
    <w:rsid w:val="00B30F80"/>
    <w:rsid w:val="00B370AF"/>
    <w:rsid w:val="00B42F98"/>
    <w:rsid w:val="00B440CE"/>
    <w:rsid w:val="00B47D86"/>
    <w:rsid w:val="00B50DAA"/>
    <w:rsid w:val="00B51DBF"/>
    <w:rsid w:val="00B54580"/>
    <w:rsid w:val="00B567F6"/>
    <w:rsid w:val="00B66843"/>
    <w:rsid w:val="00B706FC"/>
    <w:rsid w:val="00B71EAA"/>
    <w:rsid w:val="00B73903"/>
    <w:rsid w:val="00B74662"/>
    <w:rsid w:val="00B74F98"/>
    <w:rsid w:val="00B75D7F"/>
    <w:rsid w:val="00B77013"/>
    <w:rsid w:val="00B77438"/>
    <w:rsid w:val="00B77542"/>
    <w:rsid w:val="00B80274"/>
    <w:rsid w:val="00B808B1"/>
    <w:rsid w:val="00B85F1E"/>
    <w:rsid w:val="00B90964"/>
    <w:rsid w:val="00B936F6"/>
    <w:rsid w:val="00B94688"/>
    <w:rsid w:val="00B978B1"/>
    <w:rsid w:val="00BA1EFA"/>
    <w:rsid w:val="00BA3383"/>
    <w:rsid w:val="00BA4F0A"/>
    <w:rsid w:val="00BB0C76"/>
    <w:rsid w:val="00BB0FE6"/>
    <w:rsid w:val="00BB22F1"/>
    <w:rsid w:val="00BB41F4"/>
    <w:rsid w:val="00BB6A8C"/>
    <w:rsid w:val="00BB748B"/>
    <w:rsid w:val="00BB7A93"/>
    <w:rsid w:val="00BB7E17"/>
    <w:rsid w:val="00BC0A28"/>
    <w:rsid w:val="00BC104C"/>
    <w:rsid w:val="00BC22DE"/>
    <w:rsid w:val="00BC2CA8"/>
    <w:rsid w:val="00BC3391"/>
    <w:rsid w:val="00BC463A"/>
    <w:rsid w:val="00BC5207"/>
    <w:rsid w:val="00BD229C"/>
    <w:rsid w:val="00BD315C"/>
    <w:rsid w:val="00BD40AB"/>
    <w:rsid w:val="00BD6B75"/>
    <w:rsid w:val="00BD7F8E"/>
    <w:rsid w:val="00BE05DA"/>
    <w:rsid w:val="00BE1175"/>
    <w:rsid w:val="00BE6ABC"/>
    <w:rsid w:val="00BE74E8"/>
    <w:rsid w:val="00BE76AE"/>
    <w:rsid w:val="00BF296D"/>
    <w:rsid w:val="00BF3954"/>
    <w:rsid w:val="00BF697F"/>
    <w:rsid w:val="00BF6E7C"/>
    <w:rsid w:val="00BF7CBA"/>
    <w:rsid w:val="00C00AA5"/>
    <w:rsid w:val="00C0142B"/>
    <w:rsid w:val="00C067BB"/>
    <w:rsid w:val="00C101CC"/>
    <w:rsid w:val="00C134CD"/>
    <w:rsid w:val="00C13697"/>
    <w:rsid w:val="00C14E30"/>
    <w:rsid w:val="00C1720A"/>
    <w:rsid w:val="00C22C43"/>
    <w:rsid w:val="00C242AF"/>
    <w:rsid w:val="00C2552E"/>
    <w:rsid w:val="00C3069C"/>
    <w:rsid w:val="00C315B9"/>
    <w:rsid w:val="00C34592"/>
    <w:rsid w:val="00C34750"/>
    <w:rsid w:val="00C40541"/>
    <w:rsid w:val="00C412B6"/>
    <w:rsid w:val="00C41337"/>
    <w:rsid w:val="00C4318B"/>
    <w:rsid w:val="00C43C17"/>
    <w:rsid w:val="00C444FE"/>
    <w:rsid w:val="00C512C1"/>
    <w:rsid w:val="00C517B3"/>
    <w:rsid w:val="00C517ED"/>
    <w:rsid w:val="00C51F07"/>
    <w:rsid w:val="00C5488E"/>
    <w:rsid w:val="00C56A71"/>
    <w:rsid w:val="00C578D9"/>
    <w:rsid w:val="00C62DC4"/>
    <w:rsid w:val="00C64A07"/>
    <w:rsid w:val="00C658AD"/>
    <w:rsid w:val="00C65D9A"/>
    <w:rsid w:val="00C6605A"/>
    <w:rsid w:val="00C67E0E"/>
    <w:rsid w:val="00C70822"/>
    <w:rsid w:val="00C727D0"/>
    <w:rsid w:val="00C751E3"/>
    <w:rsid w:val="00C76363"/>
    <w:rsid w:val="00C76684"/>
    <w:rsid w:val="00C8587B"/>
    <w:rsid w:val="00C85917"/>
    <w:rsid w:val="00C85B3A"/>
    <w:rsid w:val="00C876BD"/>
    <w:rsid w:val="00C91C44"/>
    <w:rsid w:val="00C92445"/>
    <w:rsid w:val="00C97CCB"/>
    <w:rsid w:val="00CA1130"/>
    <w:rsid w:val="00CA3681"/>
    <w:rsid w:val="00CA3A6E"/>
    <w:rsid w:val="00CB2D26"/>
    <w:rsid w:val="00CB6809"/>
    <w:rsid w:val="00CC0920"/>
    <w:rsid w:val="00CC45D1"/>
    <w:rsid w:val="00CC56DC"/>
    <w:rsid w:val="00CC61DE"/>
    <w:rsid w:val="00CD029B"/>
    <w:rsid w:val="00CD199E"/>
    <w:rsid w:val="00CD2A6F"/>
    <w:rsid w:val="00CD34FE"/>
    <w:rsid w:val="00CD3897"/>
    <w:rsid w:val="00CD5475"/>
    <w:rsid w:val="00CD7E06"/>
    <w:rsid w:val="00CF240D"/>
    <w:rsid w:val="00CF3130"/>
    <w:rsid w:val="00CF6C5B"/>
    <w:rsid w:val="00CF722C"/>
    <w:rsid w:val="00D00263"/>
    <w:rsid w:val="00D0204E"/>
    <w:rsid w:val="00D04345"/>
    <w:rsid w:val="00D049DC"/>
    <w:rsid w:val="00D06FEC"/>
    <w:rsid w:val="00D11702"/>
    <w:rsid w:val="00D12BD8"/>
    <w:rsid w:val="00D14642"/>
    <w:rsid w:val="00D21340"/>
    <w:rsid w:val="00D2463A"/>
    <w:rsid w:val="00D25CEE"/>
    <w:rsid w:val="00D3142F"/>
    <w:rsid w:val="00D33E19"/>
    <w:rsid w:val="00D356B1"/>
    <w:rsid w:val="00D36EF0"/>
    <w:rsid w:val="00D378EF"/>
    <w:rsid w:val="00D4084F"/>
    <w:rsid w:val="00D41D17"/>
    <w:rsid w:val="00D432D4"/>
    <w:rsid w:val="00D51AFF"/>
    <w:rsid w:val="00D53AD3"/>
    <w:rsid w:val="00D53CBE"/>
    <w:rsid w:val="00D54E15"/>
    <w:rsid w:val="00D554D8"/>
    <w:rsid w:val="00D575AF"/>
    <w:rsid w:val="00D57E5E"/>
    <w:rsid w:val="00D61010"/>
    <w:rsid w:val="00D67158"/>
    <w:rsid w:val="00D7178E"/>
    <w:rsid w:val="00D71F70"/>
    <w:rsid w:val="00D7301C"/>
    <w:rsid w:val="00D76D26"/>
    <w:rsid w:val="00D82A76"/>
    <w:rsid w:val="00D832F3"/>
    <w:rsid w:val="00D869F1"/>
    <w:rsid w:val="00D913ED"/>
    <w:rsid w:val="00D9438C"/>
    <w:rsid w:val="00D96945"/>
    <w:rsid w:val="00DA0888"/>
    <w:rsid w:val="00DA1335"/>
    <w:rsid w:val="00DA27D7"/>
    <w:rsid w:val="00DA41EC"/>
    <w:rsid w:val="00DA4CC1"/>
    <w:rsid w:val="00DA55E0"/>
    <w:rsid w:val="00DB062E"/>
    <w:rsid w:val="00DB4BE0"/>
    <w:rsid w:val="00DB7C88"/>
    <w:rsid w:val="00DC027A"/>
    <w:rsid w:val="00DC0531"/>
    <w:rsid w:val="00DC0F40"/>
    <w:rsid w:val="00DC24EE"/>
    <w:rsid w:val="00DC3AED"/>
    <w:rsid w:val="00DD53D8"/>
    <w:rsid w:val="00DD5D57"/>
    <w:rsid w:val="00DD60B3"/>
    <w:rsid w:val="00DD7063"/>
    <w:rsid w:val="00DD77D0"/>
    <w:rsid w:val="00DD7A67"/>
    <w:rsid w:val="00DE1DD6"/>
    <w:rsid w:val="00DE7C79"/>
    <w:rsid w:val="00DE7DD6"/>
    <w:rsid w:val="00DF140C"/>
    <w:rsid w:val="00DF1A57"/>
    <w:rsid w:val="00DF2437"/>
    <w:rsid w:val="00DF35AE"/>
    <w:rsid w:val="00DF456F"/>
    <w:rsid w:val="00DF661A"/>
    <w:rsid w:val="00DF7A52"/>
    <w:rsid w:val="00E010CF"/>
    <w:rsid w:val="00E03AC3"/>
    <w:rsid w:val="00E057A2"/>
    <w:rsid w:val="00E125E9"/>
    <w:rsid w:val="00E1273B"/>
    <w:rsid w:val="00E128E4"/>
    <w:rsid w:val="00E16E78"/>
    <w:rsid w:val="00E21963"/>
    <w:rsid w:val="00E21F79"/>
    <w:rsid w:val="00E232C3"/>
    <w:rsid w:val="00E24495"/>
    <w:rsid w:val="00E25FD1"/>
    <w:rsid w:val="00E27916"/>
    <w:rsid w:val="00E27AFD"/>
    <w:rsid w:val="00E3181A"/>
    <w:rsid w:val="00E31B87"/>
    <w:rsid w:val="00E32BD9"/>
    <w:rsid w:val="00E337DC"/>
    <w:rsid w:val="00E3387D"/>
    <w:rsid w:val="00E340C7"/>
    <w:rsid w:val="00E34BD2"/>
    <w:rsid w:val="00E3614F"/>
    <w:rsid w:val="00E366E4"/>
    <w:rsid w:val="00E36AFA"/>
    <w:rsid w:val="00E37A7F"/>
    <w:rsid w:val="00E40CC5"/>
    <w:rsid w:val="00E427A6"/>
    <w:rsid w:val="00E44856"/>
    <w:rsid w:val="00E46CF1"/>
    <w:rsid w:val="00E473D4"/>
    <w:rsid w:val="00E47616"/>
    <w:rsid w:val="00E531A6"/>
    <w:rsid w:val="00E53AD2"/>
    <w:rsid w:val="00E54154"/>
    <w:rsid w:val="00E54328"/>
    <w:rsid w:val="00E54F0C"/>
    <w:rsid w:val="00E602D3"/>
    <w:rsid w:val="00E627E1"/>
    <w:rsid w:val="00E631F1"/>
    <w:rsid w:val="00E64869"/>
    <w:rsid w:val="00E654EB"/>
    <w:rsid w:val="00E67740"/>
    <w:rsid w:val="00E67F0A"/>
    <w:rsid w:val="00E70685"/>
    <w:rsid w:val="00E716CB"/>
    <w:rsid w:val="00E71ACD"/>
    <w:rsid w:val="00E71AD2"/>
    <w:rsid w:val="00E7335C"/>
    <w:rsid w:val="00E742AC"/>
    <w:rsid w:val="00E759E0"/>
    <w:rsid w:val="00E7784C"/>
    <w:rsid w:val="00E77A28"/>
    <w:rsid w:val="00E77F55"/>
    <w:rsid w:val="00E8033E"/>
    <w:rsid w:val="00E84D69"/>
    <w:rsid w:val="00E907CA"/>
    <w:rsid w:val="00E91603"/>
    <w:rsid w:val="00E92459"/>
    <w:rsid w:val="00E97969"/>
    <w:rsid w:val="00EA09B3"/>
    <w:rsid w:val="00EA4C38"/>
    <w:rsid w:val="00EB4BFC"/>
    <w:rsid w:val="00EB4C43"/>
    <w:rsid w:val="00EB5A5E"/>
    <w:rsid w:val="00EB766E"/>
    <w:rsid w:val="00EC049F"/>
    <w:rsid w:val="00EC1B02"/>
    <w:rsid w:val="00EC477C"/>
    <w:rsid w:val="00EC67B2"/>
    <w:rsid w:val="00ED0DE9"/>
    <w:rsid w:val="00ED42A2"/>
    <w:rsid w:val="00EE011A"/>
    <w:rsid w:val="00EE0A65"/>
    <w:rsid w:val="00EE1D78"/>
    <w:rsid w:val="00EE2A9F"/>
    <w:rsid w:val="00EE3669"/>
    <w:rsid w:val="00EE55C5"/>
    <w:rsid w:val="00EE56C8"/>
    <w:rsid w:val="00EE71F3"/>
    <w:rsid w:val="00EE7868"/>
    <w:rsid w:val="00EF111A"/>
    <w:rsid w:val="00EF3DF9"/>
    <w:rsid w:val="00EF4C6F"/>
    <w:rsid w:val="00EF54F6"/>
    <w:rsid w:val="00F1033A"/>
    <w:rsid w:val="00F10491"/>
    <w:rsid w:val="00F13679"/>
    <w:rsid w:val="00F13817"/>
    <w:rsid w:val="00F14840"/>
    <w:rsid w:val="00F17F59"/>
    <w:rsid w:val="00F2038B"/>
    <w:rsid w:val="00F24DF2"/>
    <w:rsid w:val="00F2650B"/>
    <w:rsid w:val="00F27FAE"/>
    <w:rsid w:val="00F3046F"/>
    <w:rsid w:val="00F33688"/>
    <w:rsid w:val="00F34773"/>
    <w:rsid w:val="00F35297"/>
    <w:rsid w:val="00F369B3"/>
    <w:rsid w:val="00F37A78"/>
    <w:rsid w:val="00F37EAD"/>
    <w:rsid w:val="00F41DF8"/>
    <w:rsid w:val="00F42E7F"/>
    <w:rsid w:val="00F443DE"/>
    <w:rsid w:val="00F46023"/>
    <w:rsid w:val="00F460C6"/>
    <w:rsid w:val="00F461B7"/>
    <w:rsid w:val="00F473BA"/>
    <w:rsid w:val="00F50030"/>
    <w:rsid w:val="00F54D39"/>
    <w:rsid w:val="00F56B8D"/>
    <w:rsid w:val="00F60A09"/>
    <w:rsid w:val="00F624C2"/>
    <w:rsid w:val="00F655DC"/>
    <w:rsid w:val="00F670DD"/>
    <w:rsid w:val="00F67321"/>
    <w:rsid w:val="00F67C7A"/>
    <w:rsid w:val="00F72406"/>
    <w:rsid w:val="00F74C2E"/>
    <w:rsid w:val="00F74ECA"/>
    <w:rsid w:val="00F7789F"/>
    <w:rsid w:val="00F805B1"/>
    <w:rsid w:val="00F815C4"/>
    <w:rsid w:val="00F823C0"/>
    <w:rsid w:val="00F825E4"/>
    <w:rsid w:val="00F826E3"/>
    <w:rsid w:val="00F87977"/>
    <w:rsid w:val="00F90ACF"/>
    <w:rsid w:val="00F92AAD"/>
    <w:rsid w:val="00F92E44"/>
    <w:rsid w:val="00F93361"/>
    <w:rsid w:val="00F9643F"/>
    <w:rsid w:val="00FA2A01"/>
    <w:rsid w:val="00FA455F"/>
    <w:rsid w:val="00FA535C"/>
    <w:rsid w:val="00FA7AEE"/>
    <w:rsid w:val="00FB3266"/>
    <w:rsid w:val="00FB637A"/>
    <w:rsid w:val="00FB7193"/>
    <w:rsid w:val="00FC0FF8"/>
    <w:rsid w:val="00FC3C07"/>
    <w:rsid w:val="00FC44FF"/>
    <w:rsid w:val="00FC4AA2"/>
    <w:rsid w:val="00FC62FC"/>
    <w:rsid w:val="00FD23CD"/>
    <w:rsid w:val="00FD47FA"/>
    <w:rsid w:val="00FE13DC"/>
    <w:rsid w:val="00FE347A"/>
    <w:rsid w:val="00FE3E56"/>
    <w:rsid w:val="00FE505A"/>
    <w:rsid w:val="00FE6173"/>
    <w:rsid w:val="00FF0510"/>
    <w:rsid w:val="00FF1C30"/>
    <w:rsid w:val="00FF3BE1"/>
    <w:rsid w:val="00FF5969"/>
    <w:rsid w:val="00FF640B"/>
    <w:rsid w:val="00FF6B68"/>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D823D43"/>
  <w15:docId w15:val="{AD848F0F-6A3E-4DE0-86B4-F248C18D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paragraph" w:styleId="NoSpacing">
    <w:name w:val="No Spacing"/>
    <w:uiPriority w:val="1"/>
    <w:qFormat/>
    <w:rsid w:val="00A21FD8"/>
    <w:rPr>
      <w:rFonts w:ascii="Times New Roman" w:hAnsi="Times New Roman"/>
      <w:sz w:val="24"/>
      <w:szCs w:val="24"/>
      <w:lang w:eastAsia="en-US"/>
    </w:rPr>
  </w:style>
  <w:style w:type="character" w:customStyle="1" w:styleId="l5def1">
    <w:name w:val="l5def1"/>
    <w:basedOn w:val="DefaultParagraphFont"/>
    <w:rsid w:val="00B94688"/>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383988976">
      <w:bodyDiv w:val="1"/>
      <w:marLeft w:val="0"/>
      <w:marRight w:val="0"/>
      <w:marTop w:val="0"/>
      <w:marBottom w:val="0"/>
      <w:divBdr>
        <w:top w:val="none" w:sz="0" w:space="0" w:color="auto"/>
        <w:left w:val="none" w:sz="0" w:space="0" w:color="auto"/>
        <w:bottom w:val="none" w:sz="0" w:space="0" w:color="auto"/>
        <w:right w:val="none" w:sz="0" w:space="0" w:color="auto"/>
      </w:divBdr>
      <w:divsChild>
        <w:div w:id="2096707522">
          <w:marLeft w:val="0"/>
          <w:marRight w:val="0"/>
          <w:marTop w:val="0"/>
          <w:marBottom w:val="0"/>
          <w:divBdr>
            <w:top w:val="none" w:sz="0" w:space="0" w:color="auto"/>
            <w:left w:val="none" w:sz="0" w:space="0" w:color="auto"/>
            <w:bottom w:val="none" w:sz="0" w:space="0" w:color="auto"/>
            <w:right w:val="none" w:sz="0" w:space="0" w:color="auto"/>
          </w:divBdr>
          <w:divsChild>
            <w:div w:id="900868568">
              <w:marLeft w:val="0"/>
              <w:marRight w:val="0"/>
              <w:marTop w:val="0"/>
              <w:marBottom w:val="0"/>
              <w:divBdr>
                <w:top w:val="none" w:sz="0" w:space="0" w:color="auto"/>
                <w:left w:val="none" w:sz="0" w:space="0" w:color="auto"/>
                <w:bottom w:val="none" w:sz="0" w:space="0" w:color="auto"/>
                <w:right w:val="none" w:sz="0" w:space="0" w:color="auto"/>
              </w:divBdr>
              <w:divsChild>
                <w:div w:id="2128306714">
                  <w:marLeft w:val="0"/>
                  <w:marRight w:val="0"/>
                  <w:marTop w:val="0"/>
                  <w:marBottom w:val="0"/>
                  <w:divBdr>
                    <w:top w:val="none" w:sz="0" w:space="0" w:color="auto"/>
                    <w:left w:val="none" w:sz="0" w:space="0" w:color="auto"/>
                    <w:bottom w:val="none" w:sz="0" w:space="0" w:color="auto"/>
                    <w:right w:val="none" w:sz="0" w:space="0" w:color="auto"/>
                  </w:divBdr>
                </w:div>
              </w:divsChild>
            </w:div>
            <w:div w:id="1156796659">
              <w:marLeft w:val="0"/>
              <w:marRight w:val="0"/>
              <w:marTop w:val="0"/>
              <w:marBottom w:val="0"/>
              <w:divBdr>
                <w:top w:val="none" w:sz="0" w:space="0" w:color="auto"/>
                <w:left w:val="none" w:sz="0" w:space="0" w:color="auto"/>
                <w:bottom w:val="none" w:sz="0" w:space="0" w:color="auto"/>
                <w:right w:val="none" w:sz="0" w:space="0" w:color="auto"/>
              </w:divBdr>
              <w:divsChild>
                <w:div w:id="1596667816">
                  <w:marLeft w:val="0"/>
                  <w:marRight w:val="0"/>
                  <w:marTop w:val="0"/>
                  <w:marBottom w:val="0"/>
                  <w:divBdr>
                    <w:top w:val="none" w:sz="0" w:space="0" w:color="auto"/>
                    <w:left w:val="none" w:sz="0" w:space="0" w:color="auto"/>
                    <w:bottom w:val="none" w:sz="0" w:space="0" w:color="auto"/>
                    <w:right w:val="none" w:sz="0" w:space="0" w:color="auto"/>
                  </w:divBdr>
                </w:div>
              </w:divsChild>
            </w:div>
            <w:div w:id="1952543761">
              <w:marLeft w:val="0"/>
              <w:marRight w:val="0"/>
              <w:marTop w:val="0"/>
              <w:marBottom w:val="0"/>
              <w:divBdr>
                <w:top w:val="none" w:sz="0" w:space="0" w:color="auto"/>
                <w:left w:val="none" w:sz="0" w:space="0" w:color="auto"/>
                <w:bottom w:val="none" w:sz="0" w:space="0" w:color="auto"/>
                <w:right w:val="none" w:sz="0" w:space="0" w:color="auto"/>
              </w:divBdr>
              <w:divsChild>
                <w:div w:id="373504637">
                  <w:marLeft w:val="0"/>
                  <w:marRight w:val="0"/>
                  <w:marTop w:val="0"/>
                  <w:marBottom w:val="0"/>
                  <w:divBdr>
                    <w:top w:val="none" w:sz="0" w:space="0" w:color="auto"/>
                    <w:left w:val="none" w:sz="0" w:space="0" w:color="auto"/>
                    <w:bottom w:val="none" w:sz="0" w:space="0" w:color="auto"/>
                    <w:right w:val="none" w:sz="0" w:space="0" w:color="auto"/>
                  </w:divBdr>
                </w:div>
              </w:divsChild>
            </w:div>
            <w:div w:id="1708679401">
              <w:marLeft w:val="0"/>
              <w:marRight w:val="0"/>
              <w:marTop w:val="0"/>
              <w:marBottom w:val="0"/>
              <w:divBdr>
                <w:top w:val="none" w:sz="0" w:space="0" w:color="auto"/>
                <w:left w:val="none" w:sz="0" w:space="0" w:color="auto"/>
                <w:bottom w:val="none" w:sz="0" w:space="0" w:color="auto"/>
                <w:right w:val="none" w:sz="0" w:space="0" w:color="auto"/>
              </w:divBdr>
              <w:divsChild>
                <w:div w:id="1668509973">
                  <w:marLeft w:val="0"/>
                  <w:marRight w:val="0"/>
                  <w:marTop w:val="0"/>
                  <w:marBottom w:val="0"/>
                  <w:divBdr>
                    <w:top w:val="none" w:sz="0" w:space="0" w:color="auto"/>
                    <w:left w:val="none" w:sz="0" w:space="0" w:color="auto"/>
                    <w:bottom w:val="none" w:sz="0" w:space="0" w:color="auto"/>
                    <w:right w:val="none" w:sz="0" w:space="0" w:color="auto"/>
                  </w:divBdr>
                </w:div>
              </w:divsChild>
            </w:div>
            <w:div w:id="1056274290">
              <w:marLeft w:val="0"/>
              <w:marRight w:val="0"/>
              <w:marTop w:val="0"/>
              <w:marBottom w:val="0"/>
              <w:divBdr>
                <w:top w:val="none" w:sz="0" w:space="0" w:color="auto"/>
                <w:left w:val="none" w:sz="0" w:space="0" w:color="auto"/>
                <w:bottom w:val="none" w:sz="0" w:space="0" w:color="auto"/>
                <w:right w:val="none" w:sz="0" w:space="0" w:color="auto"/>
              </w:divBdr>
              <w:divsChild>
                <w:div w:id="1567305509">
                  <w:marLeft w:val="0"/>
                  <w:marRight w:val="0"/>
                  <w:marTop w:val="0"/>
                  <w:marBottom w:val="0"/>
                  <w:divBdr>
                    <w:top w:val="none" w:sz="0" w:space="0" w:color="auto"/>
                    <w:left w:val="none" w:sz="0" w:space="0" w:color="auto"/>
                    <w:bottom w:val="none" w:sz="0" w:space="0" w:color="auto"/>
                    <w:right w:val="none" w:sz="0" w:space="0" w:color="auto"/>
                  </w:divBdr>
                </w:div>
              </w:divsChild>
            </w:div>
            <w:div w:id="224727975">
              <w:marLeft w:val="0"/>
              <w:marRight w:val="0"/>
              <w:marTop w:val="0"/>
              <w:marBottom w:val="0"/>
              <w:divBdr>
                <w:top w:val="none" w:sz="0" w:space="0" w:color="auto"/>
                <w:left w:val="none" w:sz="0" w:space="0" w:color="auto"/>
                <w:bottom w:val="none" w:sz="0" w:space="0" w:color="auto"/>
                <w:right w:val="none" w:sz="0" w:space="0" w:color="auto"/>
              </w:divBdr>
              <w:divsChild>
                <w:div w:id="20655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75377">
      <w:bodyDiv w:val="1"/>
      <w:marLeft w:val="0"/>
      <w:marRight w:val="0"/>
      <w:marTop w:val="0"/>
      <w:marBottom w:val="0"/>
      <w:divBdr>
        <w:top w:val="none" w:sz="0" w:space="0" w:color="auto"/>
        <w:left w:val="none" w:sz="0" w:space="0" w:color="auto"/>
        <w:bottom w:val="none" w:sz="0" w:space="0" w:color="auto"/>
        <w:right w:val="none" w:sz="0" w:space="0" w:color="auto"/>
      </w:divBdr>
      <w:divsChild>
        <w:div w:id="56708384">
          <w:marLeft w:val="0"/>
          <w:marRight w:val="0"/>
          <w:marTop w:val="0"/>
          <w:marBottom w:val="0"/>
          <w:divBdr>
            <w:top w:val="none" w:sz="0" w:space="0" w:color="auto"/>
            <w:left w:val="none" w:sz="0" w:space="0" w:color="auto"/>
            <w:bottom w:val="none" w:sz="0" w:space="0" w:color="auto"/>
            <w:right w:val="none" w:sz="0" w:space="0" w:color="auto"/>
          </w:divBdr>
          <w:divsChild>
            <w:div w:id="648241896">
              <w:marLeft w:val="0"/>
              <w:marRight w:val="0"/>
              <w:marTop w:val="0"/>
              <w:marBottom w:val="0"/>
              <w:divBdr>
                <w:top w:val="none" w:sz="0" w:space="0" w:color="auto"/>
                <w:left w:val="none" w:sz="0" w:space="0" w:color="auto"/>
                <w:bottom w:val="none" w:sz="0" w:space="0" w:color="auto"/>
                <w:right w:val="none" w:sz="0" w:space="0" w:color="auto"/>
              </w:divBdr>
            </w:div>
          </w:divsChild>
        </w:div>
        <w:div w:id="165289293">
          <w:marLeft w:val="0"/>
          <w:marRight w:val="0"/>
          <w:marTop w:val="0"/>
          <w:marBottom w:val="0"/>
          <w:divBdr>
            <w:top w:val="none" w:sz="0" w:space="0" w:color="auto"/>
            <w:left w:val="none" w:sz="0" w:space="0" w:color="auto"/>
            <w:bottom w:val="none" w:sz="0" w:space="0" w:color="auto"/>
            <w:right w:val="none" w:sz="0" w:space="0" w:color="auto"/>
          </w:divBdr>
          <w:divsChild>
            <w:div w:id="17984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DB779-A39A-4C4C-80B1-2E0998FF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1731</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Adina Enache</dc:creator>
  <cp:keywords/>
  <dc:description/>
  <cp:lastModifiedBy>Adina Enache</cp:lastModifiedBy>
  <cp:revision>2</cp:revision>
  <cp:lastPrinted>2022-01-13T12:40:00Z</cp:lastPrinted>
  <dcterms:created xsi:type="dcterms:W3CDTF">2022-06-15T12:59:00Z</dcterms:created>
  <dcterms:modified xsi:type="dcterms:W3CDTF">2022-06-15T12:59:00Z</dcterms:modified>
</cp:coreProperties>
</file>